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59F45" w14:textId="77777777" w:rsidR="009303A3" w:rsidRDefault="009303A3" w:rsidP="009303A3">
      <w:pPr>
        <w:rPr>
          <w:rFonts w:ascii="Tahoma" w:hAnsi="Tahoma" w:cs="Tahoma"/>
          <w:i/>
          <w:color w:val="808080"/>
        </w:rPr>
      </w:pPr>
      <w:r>
        <w:rPr>
          <w:rFonts w:ascii="Tahoma" w:hAnsi="Tahoma" w:cs="Tahoma"/>
          <w:color w:val="808080"/>
          <w:sz w:val="28"/>
          <w:szCs w:val="28"/>
        </w:rPr>
        <w:t xml:space="preserve">Document valable pour le lot 1 et le site de la Cour d’appel de DIJON </w:t>
      </w:r>
    </w:p>
    <w:p w14:paraId="629467A5" w14:textId="5ED2F0EE" w:rsidR="009303A3" w:rsidRDefault="009303A3" w:rsidP="009303A3">
      <w:pPr>
        <w:rPr>
          <w:rFonts w:ascii="Tahoma" w:hAnsi="Tahoma" w:cs="Tahoma"/>
          <w:i/>
          <w:color w:val="808080"/>
        </w:rPr>
      </w:pPr>
      <w:r>
        <w:rPr>
          <w:rFonts w:ascii="Tahoma" w:hAnsi="Tahoma" w:cs="Tahoma"/>
          <w:i/>
          <w:color w:val="808080"/>
        </w:rPr>
        <w:t xml:space="preserve">Marché Prestations de Propreté </w:t>
      </w:r>
      <w:r>
        <w:rPr>
          <w:rFonts w:ascii="Tahoma" w:hAnsi="Tahoma" w:cs="Tahoma"/>
          <w:b/>
          <w:bCs/>
          <w:i/>
          <w:color w:val="808080"/>
        </w:rPr>
        <w:t xml:space="preserve">BFC_2026_PROPRETE </w:t>
      </w:r>
      <w:r>
        <w:rPr>
          <w:rFonts w:ascii="Tahoma" w:hAnsi="Tahoma" w:cs="Tahoma"/>
          <w:i/>
          <w:color w:val="808080"/>
        </w:rPr>
        <w:t>Renouvellement Vague 1</w:t>
      </w:r>
    </w:p>
    <w:p w14:paraId="66EBE837" w14:textId="45BF9A6F" w:rsidR="009303A3" w:rsidRDefault="009303A3" w:rsidP="009303A3">
      <w:pPr>
        <w:rPr>
          <w:b/>
          <w:color w:val="1F497D"/>
          <w:sz w:val="36"/>
          <w:szCs w:val="36"/>
        </w:rPr>
      </w:pPr>
      <w:r>
        <w:rPr>
          <w:rFonts w:ascii="Tahoma" w:hAnsi="Tahoma" w:cs="Tahoma"/>
          <w:i/>
          <w:color w:val="808080"/>
        </w:rPr>
        <w:t xml:space="preserve"> </w:t>
      </w:r>
      <w:r>
        <w:rPr>
          <w:sz w:val="28"/>
          <w:szCs w:val="28"/>
        </w:rPr>
        <w:t xml:space="preserve">ANNEXE 3 du CCTP, </w:t>
      </w:r>
      <w:r>
        <w:rPr>
          <w:b/>
          <w:color w:val="1F497D"/>
          <w:sz w:val="36"/>
          <w:szCs w:val="36"/>
        </w:rPr>
        <w:t>DESCRIPTION DES PRESTATIONS</w:t>
      </w:r>
    </w:p>
    <w:p w14:paraId="03387122" w14:textId="77777777" w:rsidR="009303A3" w:rsidRDefault="009303A3" w:rsidP="009303A3">
      <w:r>
        <w:t>Les surfaces listées dans ce document sont :</w:t>
      </w:r>
    </w:p>
    <w:p w14:paraId="2758CF17" w14:textId="77777777" w:rsidR="009303A3" w:rsidRDefault="009303A3" w:rsidP="009303A3">
      <w:pPr>
        <w:numPr>
          <w:ilvl w:val="0"/>
          <w:numId w:val="4"/>
        </w:numPr>
        <w:suppressAutoHyphens/>
        <w:spacing w:after="200" w:line="276" w:lineRule="auto"/>
      </w:pPr>
      <w:r>
        <w:t>Bureaux</w:t>
      </w:r>
    </w:p>
    <w:p w14:paraId="150D5F81" w14:textId="77777777" w:rsidR="009303A3" w:rsidRDefault="009303A3" w:rsidP="009303A3">
      <w:pPr>
        <w:numPr>
          <w:ilvl w:val="0"/>
          <w:numId w:val="4"/>
        </w:numPr>
        <w:suppressAutoHyphens/>
        <w:spacing w:after="200" w:line="276" w:lineRule="auto"/>
      </w:pPr>
      <w:r w:rsidRPr="00D27DA9">
        <w:t>Circulations, paliers, escaliers, ascenseurs, monte-charges</w:t>
      </w:r>
    </w:p>
    <w:p w14:paraId="3D15A08B" w14:textId="77777777" w:rsidR="009303A3" w:rsidRDefault="009303A3" w:rsidP="009303A3">
      <w:pPr>
        <w:numPr>
          <w:ilvl w:val="0"/>
          <w:numId w:val="4"/>
        </w:numPr>
        <w:suppressAutoHyphens/>
        <w:spacing w:after="200" w:line="276" w:lineRule="auto"/>
      </w:pPr>
      <w:r w:rsidRPr="00D27DA9">
        <w:t>Sanitaires</w:t>
      </w:r>
    </w:p>
    <w:p w14:paraId="01BCD5AF" w14:textId="77777777" w:rsidR="009303A3" w:rsidRDefault="009303A3" w:rsidP="009303A3">
      <w:pPr>
        <w:numPr>
          <w:ilvl w:val="0"/>
          <w:numId w:val="4"/>
        </w:numPr>
        <w:suppressAutoHyphens/>
        <w:spacing w:after="200" w:line="276" w:lineRule="auto"/>
      </w:pPr>
      <w:r w:rsidRPr="00D27DA9">
        <w:t>Zones d’accueil</w:t>
      </w:r>
    </w:p>
    <w:p w14:paraId="445E3E3D" w14:textId="77777777" w:rsidR="009303A3" w:rsidRDefault="009303A3" w:rsidP="009303A3">
      <w:pPr>
        <w:numPr>
          <w:ilvl w:val="0"/>
          <w:numId w:val="4"/>
        </w:numPr>
        <w:suppressAutoHyphens/>
        <w:spacing w:after="200" w:line="276" w:lineRule="auto"/>
      </w:pPr>
      <w:r w:rsidRPr="00D27DA9">
        <w:t>Parkings, terrasses, chaufferie, accès immeuble</w:t>
      </w:r>
    </w:p>
    <w:p w14:paraId="6E8695AF" w14:textId="77777777" w:rsidR="009303A3" w:rsidRDefault="009303A3" w:rsidP="009303A3">
      <w:pPr>
        <w:numPr>
          <w:ilvl w:val="0"/>
          <w:numId w:val="4"/>
        </w:numPr>
        <w:suppressAutoHyphens/>
        <w:spacing w:after="200" w:line="276" w:lineRule="auto"/>
      </w:pPr>
      <w:r w:rsidRPr="00D27DA9">
        <w:t>Espace restaurant</w:t>
      </w:r>
    </w:p>
    <w:p w14:paraId="3C293E28" w14:textId="77777777" w:rsidR="009303A3" w:rsidRDefault="009303A3" w:rsidP="009303A3">
      <w:pPr>
        <w:numPr>
          <w:ilvl w:val="0"/>
          <w:numId w:val="4"/>
        </w:numPr>
        <w:suppressAutoHyphens/>
        <w:spacing w:after="200" w:line="276" w:lineRule="auto"/>
      </w:pPr>
      <w:r w:rsidRPr="00D27DA9">
        <w:t>S</w:t>
      </w:r>
      <w:r>
        <w:t>alles informatiques</w:t>
      </w:r>
    </w:p>
    <w:p w14:paraId="15424772" w14:textId="77777777" w:rsidR="009303A3" w:rsidRDefault="009303A3" w:rsidP="009303A3">
      <w:pPr>
        <w:numPr>
          <w:ilvl w:val="0"/>
          <w:numId w:val="4"/>
        </w:numPr>
        <w:suppressAutoHyphens/>
        <w:spacing w:after="200" w:line="276" w:lineRule="auto"/>
      </w:pPr>
      <w:r w:rsidRPr="00D27DA9">
        <w:t>Vitrerie</w:t>
      </w:r>
    </w:p>
    <w:p w14:paraId="2ABB9BC2" w14:textId="77777777" w:rsidR="009303A3" w:rsidRDefault="009303A3" w:rsidP="009303A3">
      <w:pPr>
        <w:numPr>
          <w:ilvl w:val="0"/>
          <w:numId w:val="4"/>
        </w:numPr>
        <w:suppressAutoHyphens/>
        <w:spacing w:after="200" w:line="276" w:lineRule="auto"/>
      </w:pPr>
      <w:r w:rsidRPr="00D27DA9">
        <w:t>Salles de réunion, de formations et locaux techniques</w:t>
      </w:r>
    </w:p>
    <w:p w14:paraId="1EE3BDD0" w14:textId="77777777" w:rsidR="009303A3" w:rsidRDefault="009303A3">
      <w:pPr>
        <w:rPr>
          <w:rFonts w:ascii="Comic Sans MS" w:hAnsi="Comic Sans MS"/>
          <w:color w:val="00B0F0"/>
          <w:sz w:val="16"/>
          <w:szCs w:val="16"/>
        </w:rPr>
      </w:pPr>
    </w:p>
    <w:tbl>
      <w:tblPr>
        <w:tblW w:w="10413" w:type="dxa"/>
        <w:tblInd w:w="-679"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601"/>
        <w:gridCol w:w="1342"/>
        <w:gridCol w:w="1573"/>
        <w:gridCol w:w="1223"/>
        <w:gridCol w:w="1342"/>
        <w:gridCol w:w="1332"/>
      </w:tblGrid>
      <w:tr w:rsidR="000D003F" w:rsidRPr="009303A3" w14:paraId="2659FB86" w14:textId="77777777" w:rsidTr="00EF39A6">
        <w:trPr>
          <w:trHeight w:val="850"/>
        </w:trPr>
        <w:tc>
          <w:tcPr>
            <w:tcW w:w="3672" w:type="dxa"/>
            <w:tcBorders>
              <w:top w:val="single" w:sz="4" w:space="0" w:color="000001"/>
              <w:left w:val="single" w:sz="4" w:space="0" w:color="000001"/>
              <w:bottom w:val="single" w:sz="4" w:space="0" w:color="000001"/>
            </w:tcBorders>
            <w:shd w:val="clear" w:color="auto" w:fill="FF0000"/>
            <w:tcMar>
              <w:left w:w="103" w:type="dxa"/>
            </w:tcMar>
            <w:vAlign w:val="center"/>
          </w:tcPr>
          <w:p w14:paraId="3009F463" w14:textId="77777777" w:rsidR="000D003F" w:rsidRPr="009303A3" w:rsidRDefault="000E0762">
            <w:pPr>
              <w:rPr>
                <w:rFonts w:cstheme="minorHAnsi"/>
              </w:rPr>
            </w:pPr>
            <w:r w:rsidRPr="009303A3">
              <w:rPr>
                <w:rFonts w:cstheme="minorHAnsi"/>
                <w:b/>
              </w:rPr>
              <w:t>Bureaux, salles de réunion</w:t>
            </w:r>
            <w:r w:rsidR="007A6FB9" w:rsidRPr="009303A3">
              <w:rPr>
                <w:rFonts w:cstheme="minorHAnsi"/>
                <w:b/>
              </w:rPr>
              <w:t xml:space="preserve"> (y compris les 2 bibliothèques)</w:t>
            </w:r>
            <w:r w:rsidRPr="009303A3">
              <w:rPr>
                <w:rFonts w:cstheme="minorHAnsi"/>
                <w:b/>
              </w:rPr>
              <w:t>, zones d’accueil, salles des pas perdus</w:t>
            </w:r>
            <w:r w:rsidR="007A6FB9" w:rsidRPr="009303A3">
              <w:rPr>
                <w:rFonts w:cstheme="minorHAnsi"/>
                <w:b/>
              </w:rPr>
              <w:t xml:space="preserve"> (hors salle saint Louis)</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08F1518F" w14:textId="77777777" w:rsidR="000D003F" w:rsidRPr="009303A3" w:rsidRDefault="000E0762">
            <w:pPr>
              <w:jc w:val="center"/>
              <w:rPr>
                <w:rFonts w:cstheme="minorHAnsi"/>
                <w:b/>
              </w:rPr>
            </w:pPr>
            <w:r w:rsidRPr="009303A3">
              <w:rPr>
                <w:rFonts w:cstheme="minorHAnsi"/>
                <w:b/>
              </w:rPr>
              <w:t>Quotidien</w:t>
            </w: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2CD29B64" w14:textId="77777777" w:rsidR="000D003F" w:rsidRPr="009303A3" w:rsidRDefault="000E0762">
            <w:pPr>
              <w:jc w:val="center"/>
              <w:rPr>
                <w:rFonts w:cstheme="minorHAnsi"/>
                <w:b/>
              </w:rPr>
            </w:pPr>
            <w:r w:rsidRPr="009303A3">
              <w:rPr>
                <w:rFonts w:cstheme="minorHAnsi"/>
                <w:b/>
              </w:rPr>
              <w:t>Hebdomadaire</w:t>
            </w: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26A006E6" w14:textId="77777777" w:rsidR="000D003F" w:rsidRPr="009303A3" w:rsidRDefault="000E0762">
            <w:pPr>
              <w:jc w:val="center"/>
              <w:rPr>
                <w:rFonts w:cstheme="minorHAnsi"/>
                <w:b/>
              </w:rPr>
            </w:pPr>
            <w:r w:rsidRPr="009303A3">
              <w:rPr>
                <w:rFonts w:cstheme="minorHAnsi"/>
                <w:b/>
              </w:rPr>
              <w:t>Mensuel</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435688A" w14:textId="77777777" w:rsidR="000D003F" w:rsidRPr="009303A3" w:rsidRDefault="000E0762">
            <w:pPr>
              <w:jc w:val="center"/>
              <w:rPr>
                <w:rFonts w:cstheme="minorHAnsi"/>
                <w:b/>
              </w:rPr>
            </w:pPr>
            <w:r w:rsidRPr="009303A3">
              <w:rPr>
                <w:rFonts w:cstheme="minorHAnsi"/>
                <w:b/>
              </w:rPr>
              <w:t>Semestriel</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FF85ECE" w14:textId="77777777" w:rsidR="000D003F" w:rsidRPr="009303A3" w:rsidRDefault="000E0762">
            <w:pPr>
              <w:jc w:val="center"/>
              <w:rPr>
                <w:rFonts w:cstheme="minorHAnsi"/>
                <w:b/>
              </w:rPr>
            </w:pPr>
            <w:r w:rsidRPr="009303A3">
              <w:rPr>
                <w:rFonts w:cstheme="minorHAnsi"/>
                <w:b/>
              </w:rPr>
              <w:t>Annuel</w:t>
            </w:r>
          </w:p>
        </w:tc>
      </w:tr>
      <w:tr w:rsidR="000D003F" w:rsidRPr="009303A3" w14:paraId="291CC3DD" w14:textId="77777777" w:rsidTr="00EF39A6">
        <w:trPr>
          <w:trHeight w:val="613"/>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651312BA" w14:textId="77777777" w:rsidR="000D003F" w:rsidRPr="009303A3" w:rsidRDefault="000E0762" w:rsidP="009371DB">
            <w:pPr>
              <w:rPr>
                <w:rFonts w:cstheme="minorHAnsi"/>
              </w:rPr>
            </w:pPr>
            <w:r w:rsidRPr="009303A3">
              <w:rPr>
                <w:rFonts w:cstheme="minorHAnsi"/>
              </w:rPr>
              <w:t xml:space="preserve">Balayage </w:t>
            </w:r>
            <w:r w:rsidR="009371DB" w:rsidRPr="009303A3">
              <w:rPr>
                <w:rFonts w:cstheme="minorHAnsi"/>
              </w:rPr>
              <w:t>humide</w:t>
            </w:r>
            <w:r w:rsidRPr="009303A3">
              <w:rPr>
                <w:rFonts w:cstheme="minorHAnsi"/>
              </w:rPr>
              <w:t xml:space="preserve"> des sols, Aspiration des moquettes et tapis, traitement des taches accidentelles</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27C25B9D" w14:textId="77777777" w:rsidR="000D003F" w:rsidRPr="009303A3" w:rsidRDefault="000D003F" w:rsidP="009371DB">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66415B0B" w14:textId="77777777" w:rsidR="000D003F" w:rsidRPr="009303A3" w:rsidRDefault="000E0762" w:rsidP="009371DB">
            <w:pPr>
              <w:jc w:val="center"/>
              <w:rPr>
                <w:rFonts w:cstheme="minorHAnsi"/>
                <w:b/>
              </w:rPr>
            </w:pPr>
            <w:r w:rsidRPr="009303A3">
              <w:rPr>
                <w:rFonts w:cstheme="minorHAnsi"/>
                <w:b/>
              </w:rPr>
              <w:t>X</w:t>
            </w: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744E99FF"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676C626"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9C52AF" w14:textId="77777777" w:rsidR="000D003F" w:rsidRPr="009303A3" w:rsidRDefault="000D003F" w:rsidP="009371DB">
            <w:pPr>
              <w:jc w:val="center"/>
              <w:rPr>
                <w:rFonts w:cstheme="minorHAnsi"/>
                <w:b/>
              </w:rPr>
            </w:pPr>
          </w:p>
        </w:tc>
      </w:tr>
      <w:tr w:rsidR="000D003F" w:rsidRPr="009303A3" w14:paraId="54C0B652"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4F92C947" w14:textId="77777777" w:rsidR="000D003F" w:rsidRPr="009303A3" w:rsidRDefault="000E0762">
            <w:pPr>
              <w:rPr>
                <w:rFonts w:cstheme="minorHAnsi"/>
              </w:rPr>
            </w:pPr>
            <w:r w:rsidRPr="009303A3">
              <w:rPr>
                <w:rFonts w:cstheme="minorHAnsi"/>
              </w:rPr>
              <w:t xml:space="preserve">Nettoyage et dépoussiérage des dessus de bureaux, tables  et objets meublants à hauteur d’homme </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4D409A62" w14:textId="77777777" w:rsidR="000D003F" w:rsidRPr="009303A3" w:rsidRDefault="000D003F" w:rsidP="009371DB">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426F8987" w14:textId="77777777" w:rsidR="000D003F" w:rsidRPr="009303A3" w:rsidRDefault="000E0762" w:rsidP="009371DB">
            <w:pPr>
              <w:jc w:val="center"/>
              <w:rPr>
                <w:rFonts w:cstheme="minorHAnsi"/>
                <w:b/>
              </w:rPr>
            </w:pPr>
            <w:r w:rsidRPr="009303A3">
              <w:rPr>
                <w:rFonts w:cstheme="minorHAnsi"/>
                <w:b/>
              </w:rPr>
              <w:t>X</w:t>
            </w: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4BFBD769"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783A90B"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F8D2EE" w14:textId="77777777" w:rsidR="000D003F" w:rsidRPr="009303A3" w:rsidRDefault="000D003F" w:rsidP="009371DB">
            <w:pPr>
              <w:jc w:val="center"/>
              <w:rPr>
                <w:rFonts w:cstheme="minorHAnsi"/>
                <w:b/>
              </w:rPr>
            </w:pPr>
          </w:p>
        </w:tc>
      </w:tr>
      <w:tr w:rsidR="000D003F" w:rsidRPr="009303A3" w14:paraId="6E8EDC42"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001F5B08" w14:textId="77777777" w:rsidR="000D003F" w:rsidRPr="009303A3" w:rsidRDefault="000E0762">
            <w:pPr>
              <w:rPr>
                <w:rFonts w:cstheme="minorHAnsi"/>
              </w:rPr>
            </w:pPr>
            <w:r w:rsidRPr="009303A3">
              <w:rPr>
                <w:rFonts w:cstheme="minorHAnsi"/>
              </w:rPr>
              <w:t>Enlèvement des marques de préhension (mains, doigts,….) sur les portes, les chambranles à hauteur des poignées et les interrupteurs, désinfection des téléphones, interrupteurs et poignées de porte</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4DF40351" w14:textId="77777777" w:rsidR="000D003F" w:rsidRPr="009303A3" w:rsidRDefault="000D003F" w:rsidP="009371DB">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25302A39" w14:textId="77777777" w:rsidR="000D003F" w:rsidRPr="009303A3" w:rsidRDefault="000E0762" w:rsidP="009371DB">
            <w:pPr>
              <w:jc w:val="center"/>
              <w:rPr>
                <w:rFonts w:cstheme="minorHAnsi"/>
                <w:b/>
              </w:rPr>
            </w:pPr>
            <w:r w:rsidRPr="009303A3">
              <w:rPr>
                <w:rFonts w:cstheme="minorHAnsi"/>
                <w:b/>
              </w:rPr>
              <w:t>X</w:t>
            </w: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43D08EDE"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305C366"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F25F758" w14:textId="77777777" w:rsidR="000D003F" w:rsidRPr="009303A3" w:rsidRDefault="000D003F" w:rsidP="009371DB">
            <w:pPr>
              <w:jc w:val="center"/>
              <w:rPr>
                <w:rFonts w:cstheme="minorHAnsi"/>
                <w:b/>
              </w:rPr>
            </w:pPr>
          </w:p>
        </w:tc>
      </w:tr>
      <w:tr w:rsidR="000D003F" w:rsidRPr="009303A3" w14:paraId="7AA08E5F"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79A4C264" w14:textId="77777777" w:rsidR="000D003F" w:rsidRPr="009303A3" w:rsidRDefault="000E0762">
            <w:pPr>
              <w:rPr>
                <w:rFonts w:cstheme="minorHAnsi"/>
              </w:rPr>
            </w:pPr>
            <w:r w:rsidRPr="009303A3">
              <w:rPr>
                <w:rFonts w:cstheme="minorHAnsi"/>
              </w:rPr>
              <w:t>Nettoyage en profondeur des sols (action selon type de sol)</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40C25E41" w14:textId="77777777" w:rsidR="000D003F" w:rsidRPr="009303A3" w:rsidRDefault="000D003F" w:rsidP="009371DB">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7BA6BB0D" w14:textId="77777777" w:rsidR="000D003F" w:rsidRPr="009303A3" w:rsidRDefault="000D003F" w:rsidP="009371DB">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4662E0F3" w14:textId="77777777" w:rsidR="000D003F" w:rsidRPr="009303A3" w:rsidRDefault="000E0762" w:rsidP="009371DB">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A5CB499"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89481F" w14:textId="77777777" w:rsidR="000D003F" w:rsidRPr="009303A3" w:rsidRDefault="000D003F" w:rsidP="009371DB">
            <w:pPr>
              <w:jc w:val="center"/>
              <w:rPr>
                <w:rFonts w:cstheme="minorHAnsi"/>
                <w:b/>
              </w:rPr>
            </w:pPr>
          </w:p>
        </w:tc>
      </w:tr>
      <w:tr w:rsidR="000D003F" w:rsidRPr="009303A3" w14:paraId="54A7AB10"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7C82CCCB" w14:textId="77777777" w:rsidR="000D003F" w:rsidRPr="009303A3" w:rsidRDefault="000E0762">
            <w:pPr>
              <w:rPr>
                <w:rFonts w:cstheme="minorHAnsi"/>
              </w:rPr>
            </w:pPr>
            <w:r w:rsidRPr="009303A3">
              <w:rPr>
                <w:rFonts w:cstheme="minorHAnsi"/>
              </w:rPr>
              <w:t xml:space="preserve">Nettoyage des rebords de fenêtres, radiateurs, plinthes, gaines, enlèvement des salissures sur les </w:t>
            </w:r>
            <w:r w:rsidRPr="009303A3">
              <w:rPr>
                <w:rFonts w:cstheme="minorHAnsi"/>
              </w:rPr>
              <w:lastRenderedPageBreak/>
              <w:t>surfaces verticales à hauteur d’homme, des dessus d’armoires hautes</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40F7725F" w14:textId="77777777" w:rsidR="000D003F" w:rsidRPr="009303A3" w:rsidRDefault="000D003F" w:rsidP="009371DB">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6FEB6C44" w14:textId="77777777" w:rsidR="000D003F" w:rsidRPr="009303A3" w:rsidRDefault="000D003F" w:rsidP="009371DB">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35A57107" w14:textId="77777777" w:rsidR="000D003F" w:rsidRPr="009303A3" w:rsidRDefault="000E0762" w:rsidP="009371DB">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6EDEAFE"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05CD6C3" w14:textId="77777777" w:rsidR="000D003F" w:rsidRPr="009303A3" w:rsidRDefault="000D003F" w:rsidP="009371DB">
            <w:pPr>
              <w:jc w:val="center"/>
              <w:rPr>
                <w:rFonts w:cstheme="minorHAnsi"/>
                <w:b/>
              </w:rPr>
            </w:pPr>
          </w:p>
        </w:tc>
      </w:tr>
      <w:tr w:rsidR="000D003F" w:rsidRPr="009303A3" w14:paraId="195CE649"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3F5A75CE" w14:textId="77777777" w:rsidR="000D003F" w:rsidRPr="009303A3" w:rsidRDefault="000E0762">
            <w:pPr>
              <w:rPr>
                <w:rFonts w:cstheme="minorHAnsi"/>
              </w:rPr>
            </w:pPr>
            <w:r w:rsidRPr="009303A3">
              <w:rPr>
                <w:rFonts w:cstheme="minorHAnsi"/>
              </w:rPr>
              <w:t>Nettoyage des piètements de mobilier et des luminaires</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0C663662" w14:textId="77777777" w:rsidR="000D003F" w:rsidRPr="009303A3" w:rsidRDefault="000D003F" w:rsidP="009371DB">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4840F936" w14:textId="77777777" w:rsidR="000D003F" w:rsidRPr="009303A3" w:rsidRDefault="000D003F" w:rsidP="009371DB">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7FA55B83"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5B4BB10" w14:textId="77777777" w:rsidR="000D003F" w:rsidRPr="009303A3" w:rsidRDefault="000E0762" w:rsidP="009371DB">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78FBB4" w14:textId="77777777" w:rsidR="000D003F" w:rsidRPr="009303A3" w:rsidRDefault="000D003F" w:rsidP="009371DB">
            <w:pPr>
              <w:jc w:val="center"/>
              <w:rPr>
                <w:rFonts w:cstheme="minorHAnsi"/>
                <w:b/>
              </w:rPr>
            </w:pPr>
          </w:p>
        </w:tc>
      </w:tr>
      <w:tr w:rsidR="000D003F" w:rsidRPr="009303A3" w14:paraId="07188620"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1BFB3359" w14:textId="77777777" w:rsidR="000D003F" w:rsidRPr="009303A3" w:rsidRDefault="000E0762">
            <w:pPr>
              <w:rPr>
                <w:rFonts w:cstheme="minorHAnsi"/>
              </w:rPr>
            </w:pPr>
            <w:r w:rsidRPr="009303A3">
              <w:rPr>
                <w:rFonts w:cstheme="minorHAnsi"/>
              </w:rPr>
              <w:t>Nettoyage des façades des armoires, des portes</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0EED9E7C" w14:textId="77777777" w:rsidR="000D003F" w:rsidRPr="009303A3" w:rsidRDefault="000D003F" w:rsidP="009371DB">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4CE5BF45" w14:textId="77777777" w:rsidR="000D003F" w:rsidRPr="009303A3" w:rsidRDefault="000D003F" w:rsidP="009371DB">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24E78F73"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276F49C" w14:textId="77777777" w:rsidR="000D003F" w:rsidRPr="009303A3" w:rsidRDefault="000E0762" w:rsidP="009371DB">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92E99B" w14:textId="77777777" w:rsidR="000D003F" w:rsidRPr="009303A3" w:rsidRDefault="000D003F" w:rsidP="009371DB">
            <w:pPr>
              <w:jc w:val="center"/>
              <w:rPr>
                <w:rFonts w:cstheme="minorHAnsi"/>
                <w:b/>
              </w:rPr>
            </w:pPr>
          </w:p>
        </w:tc>
      </w:tr>
      <w:tr w:rsidR="000D003F" w:rsidRPr="009303A3" w14:paraId="69E5F900"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52DE308C" w14:textId="77777777" w:rsidR="000D003F" w:rsidRPr="009303A3" w:rsidRDefault="000E0762" w:rsidP="009371DB">
            <w:pPr>
              <w:rPr>
                <w:rFonts w:cstheme="minorHAnsi"/>
              </w:rPr>
            </w:pPr>
            <w:r w:rsidRPr="009303A3">
              <w:rPr>
                <w:rFonts w:cstheme="minorHAnsi"/>
              </w:rPr>
              <w:t xml:space="preserve">Nettoyage approfondi des moquettes (shampoing) </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30F94A2B" w14:textId="77777777" w:rsidR="000D003F" w:rsidRPr="009303A3" w:rsidRDefault="000D003F" w:rsidP="009371DB">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669F2F42" w14:textId="77777777" w:rsidR="000D003F" w:rsidRPr="009303A3" w:rsidRDefault="000D003F" w:rsidP="009371DB">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03E4D670" w14:textId="77777777" w:rsidR="000D003F" w:rsidRPr="009303A3" w:rsidRDefault="000D003F"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D0349E5" w14:textId="77777777" w:rsidR="000D003F" w:rsidRPr="009303A3" w:rsidRDefault="009371DB" w:rsidP="009371DB">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36D3C6" w14:textId="77777777" w:rsidR="000D003F" w:rsidRPr="009303A3" w:rsidRDefault="000D003F" w:rsidP="009371DB">
            <w:pPr>
              <w:jc w:val="center"/>
              <w:rPr>
                <w:rFonts w:cstheme="minorHAnsi"/>
                <w:b/>
              </w:rPr>
            </w:pPr>
          </w:p>
          <w:p w14:paraId="0C6716E5" w14:textId="77777777" w:rsidR="000D003F" w:rsidRPr="009303A3" w:rsidRDefault="000D003F" w:rsidP="009371DB">
            <w:pPr>
              <w:jc w:val="center"/>
              <w:rPr>
                <w:rFonts w:cstheme="minorHAnsi"/>
                <w:b/>
              </w:rPr>
            </w:pPr>
          </w:p>
        </w:tc>
      </w:tr>
      <w:tr w:rsidR="009371DB" w:rsidRPr="009303A3" w14:paraId="399485AA"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368E7378" w14:textId="77777777" w:rsidR="009371DB" w:rsidRPr="009303A3" w:rsidRDefault="009371DB">
            <w:pPr>
              <w:rPr>
                <w:rFonts w:cstheme="minorHAnsi"/>
              </w:rPr>
            </w:pPr>
            <w:r w:rsidRPr="009303A3">
              <w:rPr>
                <w:rFonts w:cstheme="minorHAnsi"/>
              </w:rPr>
              <w:t>Décapage approfondi des sols (action selon type de sol)</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11F0A487" w14:textId="77777777" w:rsidR="009371DB" w:rsidRPr="009303A3" w:rsidRDefault="009371DB" w:rsidP="009371DB">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57E49207" w14:textId="77777777" w:rsidR="009371DB" w:rsidRPr="009303A3" w:rsidRDefault="009371DB" w:rsidP="009371DB">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76C2FF37" w14:textId="77777777" w:rsidR="009371DB" w:rsidRPr="009303A3" w:rsidRDefault="009371DB"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1C5D7AB" w14:textId="77777777" w:rsidR="009371DB" w:rsidRPr="009303A3" w:rsidRDefault="009371DB" w:rsidP="009371DB">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EF8A2C" w14:textId="77777777" w:rsidR="009371DB" w:rsidRPr="009303A3" w:rsidRDefault="009371DB" w:rsidP="009371DB">
            <w:pPr>
              <w:jc w:val="center"/>
              <w:rPr>
                <w:rFonts w:cstheme="minorHAnsi"/>
                <w:b/>
              </w:rPr>
            </w:pPr>
            <w:r w:rsidRPr="009303A3">
              <w:rPr>
                <w:rFonts w:cstheme="minorHAnsi"/>
                <w:b/>
              </w:rPr>
              <w:t>X</w:t>
            </w:r>
          </w:p>
        </w:tc>
      </w:tr>
      <w:tr w:rsidR="000D003F" w:rsidRPr="009303A3" w14:paraId="36ABC040" w14:textId="77777777" w:rsidTr="00EF39A6">
        <w:trPr>
          <w:trHeight w:val="588"/>
        </w:trPr>
        <w:tc>
          <w:tcPr>
            <w:tcW w:w="3672" w:type="dxa"/>
            <w:tcBorders>
              <w:left w:val="single" w:sz="4" w:space="0" w:color="000001"/>
              <w:bottom w:val="single" w:sz="4" w:space="0" w:color="000001"/>
            </w:tcBorders>
            <w:shd w:val="clear" w:color="auto" w:fill="auto"/>
            <w:tcMar>
              <w:left w:w="103" w:type="dxa"/>
            </w:tcMar>
            <w:vAlign w:val="center"/>
          </w:tcPr>
          <w:p w14:paraId="11D88FC5" w14:textId="77777777" w:rsidR="000D003F" w:rsidRPr="009303A3" w:rsidRDefault="000E0762">
            <w:pPr>
              <w:rPr>
                <w:rFonts w:cstheme="minorHAnsi"/>
              </w:rPr>
            </w:pPr>
            <w:r w:rsidRPr="009303A3">
              <w:rPr>
                <w:rFonts w:cstheme="minorHAnsi"/>
              </w:rPr>
              <w:t>Vidage des poubelles contenant les déchets alimentaires (points de collecte à définir par zone)</w:t>
            </w:r>
          </w:p>
        </w:tc>
        <w:tc>
          <w:tcPr>
            <w:tcW w:w="1349" w:type="dxa"/>
            <w:tcBorders>
              <w:left w:val="single" w:sz="4" w:space="0" w:color="000001"/>
              <w:bottom w:val="single" w:sz="4" w:space="0" w:color="000001"/>
            </w:tcBorders>
            <w:shd w:val="clear" w:color="auto" w:fill="auto"/>
            <w:tcMar>
              <w:left w:w="103" w:type="dxa"/>
            </w:tcMar>
            <w:vAlign w:val="center"/>
          </w:tcPr>
          <w:p w14:paraId="3C103735" w14:textId="77777777" w:rsidR="000D003F" w:rsidRPr="009303A3" w:rsidRDefault="000E0762" w:rsidP="009371DB">
            <w:pPr>
              <w:jc w:val="center"/>
              <w:rPr>
                <w:rFonts w:cstheme="minorHAnsi"/>
                <w:b/>
              </w:rPr>
            </w:pPr>
            <w:r w:rsidRPr="009303A3">
              <w:rPr>
                <w:rFonts w:cstheme="minorHAnsi"/>
                <w:b/>
              </w:rPr>
              <w:t>X</w:t>
            </w:r>
          </w:p>
        </w:tc>
        <w:tc>
          <w:tcPr>
            <w:tcW w:w="1465" w:type="dxa"/>
            <w:tcBorders>
              <w:left w:val="single" w:sz="4" w:space="0" w:color="000001"/>
              <w:bottom w:val="single" w:sz="4" w:space="0" w:color="000001"/>
            </w:tcBorders>
            <w:shd w:val="clear" w:color="auto" w:fill="auto"/>
            <w:tcMar>
              <w:left w:w="103" w:type="dxa"/>
            </w:tcMar>
            <w:vAlign w:val="center"/>
          </w:tcPr>
          <w:p w14:paraId="5522C066" w14:textId="77777777" w:rsidR="000D003F" w:rsidRPr="009303A3" w:rsidRDefault="000D003F" w:rsidP="009371DB">
            <w:pPr>
              <w:jc w:val="center"/>
              <w:rPr>
                <w:rFonts w:cstheme="minorHAnsi"/>
                <w:b/>
              </w:rPr>
            </w:pPr>
          </w:p>
        </w:tc>
        <w:tc>
          <w:tcPr>
            <w:tcW w:w="1231" w:type="dxa"/>
            <w:tcBorders>
              <w:left w:val="single" w:sz="4" w:space="0" w:color="000001"/>
              <w:bottom w:val="single" w:sz="4" w:space="0" w:color="000001"/>
            </w:tcBorders>
            <w:shd w:val="clear" w:color="auto" w:fill="auto"/>
            <w:tcMar>
              <w:left w:w="103" w:type="dxa"/>
            </w:tcMar>
            <w:vAlign w:val="center"/>
          </w:tcPr>
          <w:p w14:paraId="313BE238" w14:textId="77777777" w:rsidR="000D003F" w:rsidRPr="009303A3" w:rsidRDefault="000D003F" w:rsidP="009371DB">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vAlign w:val="center"/>
          </w:tcPr>
          <w:p w14:paraId="61625E07" w14:textId="77777777" w:rsidR="000D003F" w:rsidRPr="009303A3" w:rsidRDefault="000D003F" w:rsidP="009371DB">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tcPr>
          <w:p w14:paraId="15BE0AA9" w14:textId="77777777" w:rsidR="000D003F" w:rsidRPr="009303A3" w:rsidRDefault="000D003F" w:rsidP="009371DB">
            <w:pPr>
              <w:jc w:val="center"/>
              <w:rPr>
                <w:rFonts w:cstheme="minorHAnsi"/>
                <w:b/>
              </w:rPr>
            </w:pPr>
          </w:p>
        </w:tc>
      </w:tr>
      <w:tr w:rsidR="000D003F" w:rsidRPr="009303A3" w14:paraId="775D7013" w14:textId="77777777" w:rsidTr="00EF39A6">
        <w:trPr>
          <w:trHeight w:val="588"/>
        </w:trPr>
        <w:tc>
          <w:tcPr>
            <w:tcW w:w="3672" w:type="dxa"/>
            <w:tcBorders>
              <w:left w:val="single" w:sz="4" w:space="0" w:color="000001"/>
              <w:bottom w:val="single" w:sz="4" w:space="0" w:color="000001"/>
            </w:tcBorders>
            <w:shd w:val="clear" w:color="auto" w:fill="auto"/>
            <w:tcMar>
              <w:left w:w="103" w:type="dxa"/>
            </w:tcMar>
            <w:vAlign w:val="center"/>
          </w:tcPr>
          <w:p w14:paraId="75FB1C55" w14:textId="77777777" w:rsidR="000D003F" w:rsidRPr="009303A3" w:rsidRDefault="000E0762">
            <w:pPr>
              <w:rPr>
                <w:rFonts w:cstheme="minorHAnsi"/>
              </w:rPr>
            </w:pPr>
            <w:r w:rsidRPr="009303A3">
              <w:rPr>
                <w:rFonts w:cstheme="minorHAnsi"/>
              </w:rPr>
              <w:t xml:space="preserve">Nettoyage et désinfection des poubelles « déchets alimentaires » </w:t>
            </w:r>
          </w:p>
        </w:tc>
        <w:tc>
          <w:tcPr>
            <w:tcW w:w="1349" w:type="dxa"/>
            <w:tcBorders>
              <w:left w:val="single" w:sz="4" w:space="0" w:color="000001"/>
              <w:bottom w:val="single" w:sz="4" w:space="0" w:color="000001"/>
            </w:tcBorders>
            <w:shd w:val="clear" w:color="auto" w:fill="auto"/>
            <w:tcMar>
              <w:left w:w="103" w:type="dxa"/>
            </w:tcMar>
            <w:vAlign w:val="center"/>
          </w:tcPr>
          <w:p w14:paraId="3D7AD4DA" w14:textId="77777777" w:rsidR="000D003F" w:rsidRPr="009303A3" w:rsidRDefault="000D003F" w:rsidP="009371DB">
            <w:pPr>
              <w:jc w:val="center"/>
              <w:rPr>
                <w:rFonts w:cstheme="minorHAnsi"/>
                <w:b/>
              </w:rPr>
            </w:pPr>
          </w:p>
        </w:tc>
        <w:tc>
          <w:tcPr>
            <w:tcW w:w="1465" w:type="dxa"/>
            <w:tcBorders>
              <w:left w:val="single" w:sz="4" w:space="0" w:color="000001"/>
              <w:bottom w:val="single" w:sz="4" w:space="0" w:color="000001"/>
            </w:tcBorders>
            <w:shd w:val="clear" w:color="auto" w:fill="auto"/>
            <w:tcMar>
              <w:left w:w="103" w:type="dxa"/>
            </w:tcMar>
            <w:vAlign w:val="center"/>
          </w:tcPr>
          <w:p w14:paraId="2C447F4C" w14:textId="77777777" w:rsidR="000D003F" w:rsidRPr="009303A3" w:rsidRDefault="000D003F" w:rsidP="009371DB">
            <w:pPr>
              <w:jc w:val="center"/>
              <w:rPr>
                <w:rFonts w:cstheme="minorHAnsi"/>
                <w:b/>
              </w:rPr>
            </w:pPr>
          </w:p>
        </w:tc>
        <w:tc>
          <w:tcPr>
            <w:tcW w:w="1231" w:type="dxa"/>
            <w:tcBorders>
              <w:left w:val="single" w:sz="4" w:space="0" w:color="000001"/>
              <w:bottom w:val="single" w:sz="4" w:space="0" w:color="000001"/>
            </w:tcBorders>
            <w:shd w:val="clear" w:color="auto" w:fill="auto"/>
            <w:tcMar>
              <w:left w:w="103" w:type="dxa"/>
            </w:tcMar>
            <w:vAlign w:val="center"/>
          </w:tcPr>
          <w:p w14:paraId="5AD440C1" w14:textId="77777777" w:rsidR="000D003F" w:rsidRPr="009303A3" w:rsidRDefault="000E0762" w:rsidP="009371DB">
            <w:pPr>
              <w:jc w:val="center"/>
              <w:rPr>
                <w:rFonts w:cstheme="minorHAnsi"/>
                <w:b/>
              </w:rPr>
            </w:pPr>
            <w:r w:rsidRPr="009303A3">
              <w:rPr>
                <w:rFonts w:cstheme="minorHAnsi"/>
                <w:b/>
              </w:rPr>
              <w:t>X</w:t>
            </w:r>
          </w:p>
        </w:tc>
        <w:tc>
          <w:tcPr>
            <w:tcW w:w="1348" w:type="dxa"/>
            <w:tcBorders>
              <w:left w:val="single" w:sz="4" w:space="0" w:color="000001"/>
              <w:bottom w:val="single" w:sz="4" w:space="0" w:color="000001"/>
              <w:right w:val="single" w:sz="4" w:space="0" w:color="000001"/>
            </w:tcBorders>
            <w:shd w:val="clear" w:color="auto" w:fill="auto"/>
            <w:tcMar>
              <w:left w:w="103" w:type="dxa"/>
            </w:tcMar>
            <w:vAlign w:val="center"/>
          </w:tcPr>
          <w:p w14:paraId="1BC50428" w14:textId="77777777" w:rsidR="000D003F" w:rsidRPr="009303A3" w:rsidRDefault="000D003F" w:rsidP="009371DB">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tcPr>
          <w:p w14:paraId="703D366A" w14:textId="77777777" w:rsidR="000D003F" w:rsidRPr="009303A3" w:rsidRDefault="000D003F" w:rsidP="009371DB">
            <w:pPr>
              <w:jc w:val="center"/>
              <w:rPr>
                <w:rFonts w:cstheme="minorHAnsi"/>
                <w:b/>
              </w:rPr>
            </w:pPr>
          </w:p>
        </w:tc>
      </w:tr>
      <w:tr w:rsidR="000D003F" w:rsidRPr="009303A3" w14:paraId="2C36F48B" w14:textId="77777777" w:rsidTr="00EF39A6">
        <w:trPr>
          <w:trHeight w:val="588"/>
        </w:trPr>
        <w:tc>
          <w:tcPr>
            <w:tcW w:w="3672" w:type="dxa"/>
            <w:tcBorders>
              <w:left w:val="single" w:sz="4" w:space="0" w:color="000001"/>
              <w:bottom w:val="single" w:sz="4" w:space="0" w:color="000001"/>
            </w:tcBorders>
            <w:shd w:val="clear" w:color="auto" w:fill="auto"/>
            <w:tcMar>
              <w:left w:w="103" w:type="dxa"/>
            </w:tcMar>
            <w:vAlign w:val="center"/>
          </w:tcPr>
          <w:p w14:paraId="56A17493" w14:textId="77777777" w:rsidR="000D003F" w:rsidRPr="009303A3" w:rsidRDefault="009371DB">
            <w:pPr>
              <w:rPr>
                <w:rFonts w:cstheme="minorHAnsi"/>
                <w:b/>
                <w:color w:val="0000FF"/>
              </w:rPr>
            </w:pPr>
            <w:r w:rsidRPr="009303A3">
              <w:rPr>
                <w:rFonts w:cstheme="minorHAnsi"/>
                <w:b/>
                <w:color w:val="0000FF"/>
              </w:rPr>
              <w:t>Vidage des corbeilles papier</w:t>
            </w:r>
          </w:p>
        </w:tc>
        <w:tc>
          <w:tcPr>
            <w:tcW w:w="1349" w:type="dxa"/>
            <w:tcBorders>
              <w:left w:val="single" w:sz="4" w:space="0" w:color="000001"/>
              <w:bottom w:val="single" w:sz="4" w:space="0" w:color="000001"/>
            </w:tcBorders>
            <w:shd w:val="clear" w:color="auto" w:fill="auto"/>
            <w:tcMar>
              <w:left w:w="103" w:type="dxa"/>
            </w:tcMar>
            <w:vAlign w:val="center"/>
          </w:tcPr>
          <w:p w14:paraId="0B0205FF" w14:textId="77777777" w:rsidR="000D003F" w:rsidRPr="009303A3" w:rsidRDefault="000D003F" w:rsidP="009371DB">
            <w:pPr>
              <w:jc w:val="center"/>
              <w:rPr>
                <w:rFonts w:cstheme="minorHAnsi"/>
                <w:b/>
                <w:color w:val="0000FF"/>
              </w:rPr>
            </w:pPr>
          </w:p>
        </w:tc>
        <w:tc>
          <w:tcPr>
            <w:tcW w:w="1465" w:type="dxa"/>
            <w:tcBorders>
              <w:left w:val="single" w:sz="4" w:space="0" w:color="000001"/>
              <w:bottom w:val="single" w:sz="4" w:space="0" w:color="000001"/>
            </w:tcBorders>
            <w:shd w:val="clear" w:color="auto" w:fill="auto"/>
            <w:tcMar>
              <w:left w:w="103" w:type="dxa"/>
            </w:tcMar>
            <w:vAlign w:val="center"/>
          </w:tcPr>
          <w:p w14:paraId="67ACABE6" w14:textId="77777777" w:rsidR="000D003F" w:rsidRPr="009303A3" w:rsidRDefault="009371DB" w:rsidP="009371DB">
            <w:pPr>
              <w:jc w:val="center"/>
              <w:rPr>
                <w:rFonts w:cstheme="minorHAnsi"/>
              </w:rPr>
            </w:pPr>
            <w:r w:rsidRPr="009303A3">
              <w:rPr>
                <w:rFonts w:cstheme="minorHAnsi"/>
                <w:b/>
                <w:color w:val="0000FF"/>
              </w:rPr>
              <w:t>X</w:t>
            </w:r>
          </w:p>
        </w:tc>
        <w:tc>
          <w:tcPr>
            <w:tcW w:w="1231" w:type="dxa"/>
            <w:tcBorders>
              <w:left w:val="single" w:sz="4" w:space="0" w:color="000001"/>
              <w:bottom w:val="single" w:sz="4" w:space="0" w:color="000001"/>
            </w:tcBorders>
            <w:shd w:val="clear" w:color="auto" w:fill="auto"/>
            <w:tcMar>
              <w:left w:w="103" w:type="dxa"/>
            </w:tcMar>
            <w:vAlign w:val="center"/>
          </w:tcPr>
          <w:p w14:paraId="664B9375" w14:textId="77777777" w:rsidR="000D003F" w:rsidRPr="009303A3" w:rsidRDefault="000D003F" w:rsidP="009371DB">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vAlign w:val="center"/>
          </w:tcPr>
          <w:p w14:paraId="7C64E7D6" w14:textId="77777777" w:rsidR="000D003F" w:rsidRPr="009303A3" w:rsidRDefault="000D003F" w:rsidP="009371DB">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tcPr>
          <w:p w14:paraId="461EF201" w14:textId="77777777" w:rsidR="000D003F" w:rsidRPr="009303A3" w:rsidRDefault="000D003F" w:rsidP="009371DB">
            <w:pPr>
              <w:jc w:val="center"/>
              <w:rPr>
                <w:rFonts w:cstheme="minorHAnsi"/>
                <w:b/>
              </w:rPr>
            </w:pPr>
          </w:p>
        </w:tc>
      </w:tr>
    </w:tbl>
    <w:p w14:paraId="53504CB7" w14:textId="77777777" w:rsidR="000D003F" w:rsidRPr="009303A3" w:rsidRDefault="000D003F">
      <w:pPr>
        <w:jc w:val="both"/>
        <w:rPr>
          <w:rFonts w:cstheme="minorHAnsi"/>
          <w:b/>
          <w:color w:val="0000FF"/>
        </w:rPr>
      </w:pPr>
    </w:p>
    <w:tbl>
      <w:tblPr>
        <w:tblW w:w="10413" w:type="dxa"/>
        <w:tblInd w:w="-679"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601"/>
        <w:gridCol w:w="1342"/>
        <w:gridCol w:w="1573"/>
        <w:gridCol w:w="1223"/>
        <w:gridCol w:w="1342"/>
        <w:gridCol w:w="1332"/>
      </w:tblGrid>
      <w:tr w:rsidR="000D003F" w:rsidRPr="009303A3" w14:paraId="6C57CF3A" w14:textId="77777777" w:rsidTr="00EF39A6">
        <w:trPr>
          <w:trHeight w:val="850"/>
        </w:trPr>
        <w:tc>
          <w:tcPr>
            <w:tcW w:w="3672" w:type="dxa"/>
            <w:tcBorders>
              <w:top w:val="single" w:sz="4" w:space="0" w:color="000001"/>
              <w:left w:val="single" w:sz="4" w:space="0" w:color="000001"/>
              <w:bottom w:val="single" w:sz="4" w:space="0" w:color="000001"/>
            </w:tcBorders>
            <w:shd w:val="clear" w:color="auto" w:fill="FFFF00"/>
            <w:tcMar>
              <w:left w:w="103" w:type="dxa"/>
            </w:tcMar>
            <w:vAlign w:val="center"/>
          </w:tcPr>
          <w:p w14:paraId="4A9BE89D" w14:textId="77777777" w:rsidR="000D003F" w:rsidRPr="009303A3" w:rsidRDefault="000E0762">
            <w:pPr>
              <w:rPr>
                <w:rFonts w:cstheme="minorHAnsi"/>
              </w:rPr>
            </w:pPr>
            <w:r w:rsidRPr="009303A3">
              <w:rPr>
                <w:rFonts w:cstheme="minorHAnsi"/>
                <w:b/>
              </w:rPr>
              <w:t>Salles d’audience</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5A37AA99" w14:textId="77777777" w:rsidR="000D003F" w:rsidRPr="009303A3" w:rsidRDefault="000E0762">
            <w:pPr>
              <w:jc w:val="center"/>
              <w:rPr>
                <w:rFonts w:cstheme="minorHAnsi"/>
                <w:b/>
              </w:rPr>
            </w:pPr>
            <w:r w:rsidRPr="009303A3">
              <w:rPr>
                <w:rFonts w:cstheme="minorHAnsi"/>
                <w:b/>
              </w:rPr>
              <w:t>Quotidien</w:t>
            </w: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24988813" w14:textId="77777777" w:rsidR="000D003F" w:rsidRPr="009303A3" w:rsidRDefault="000E0762">
            <w:pPr>
              <w:jc w:val="center"/>
              <w:rPr>
                <w:rFonts w:cstheme="minorHAnsi"/>
                <w:b/>
              </w:rPr>
            </w:pPr>
            <w:r w:rsidRPr="009303A3">
              <w:rPr>
                <w:rFonts w:cstheme="minorHAnsi"/>
                <w:b/>
              </w:rPr>
              <w:t>Hebdomadaire</w:t>
            </w: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0AA9083D" w14:textId="77777777" w:rsidR="000D003F" w:rsidRPr="009303A3" w:rsidRDefault="000E0762">
            <w:pPr>
              <w:jc w:val="center"/>
              <w:rPr>
                <w:rFonts w:cstheme="minorHAnsi"/>
                <w:b/>
              </w:rPr>
            </w:pPr>
            <w:r w:rsidRPr="009303A3">
              <w:rPr>
                <w:rFonts w:cstheme="minorHAnsi"/>
                <w:b/>
              </w:rPr>
              <w:t>Mensuel</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1ADBCA4" w14:textId="77777777" w:rsidR="000D003F" w:rsidRPr="009303A3" w:rsidRDefault="000E0762">
            <w:pPr>
              <w:jc w:val="center"/>
              <w:rPr>
                <w:rFonts w:cstheme="minorHAnsi"/>
                <w:b/>
              </w:rPr>
            </w:pPr>
            <w:r w:rsidRPr="009303A3">
              <w:rPr>
                <w:rFonts w:cstheme="minorHAnsi"/>
                <w:b/>
              </w:rPr>
              <w:t>Semestriel</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12AA70F" w14:textId="77777777" w:rsidR="000D003F" w:rsidRPr="009303A3" w:rsidRDefault="000E0762">
            <w:pPr>
              <w:jc w:val="center"/>
              <w:rPr>
                <w:rFonts w:cstheme="minorHAnsi"/>
                <w:b/>
              </w:rPr>
            </w:pPr>
            <w:r w:rsidRPr="009303A3">
              <w:rPr>
                <w:rFonts w:cstheme="minorHAnsi"/>
                <w:b/>
              </w:rPr>
              <w:t>Annuel</w:t>
            </w:r>
          </w:p>
        </w:tc>
      </w:tr>
      <w:tr w:rsidR="000D003F" w:rsidRPr="009303A3" w14:paraId="2A93E3D3" w14:textId="77777777" w:rsidTr="00EF39A6">
        <w:trPr>
          <w:trHeight w:val="613"/>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7FB5C9AB" w14:textId="77777777" w:rsidR="000D003F" w:rsidRPr="009303A3" w:rsidRDefault="000E0762" w:rsidP="00067140">
            <w:pPr>
              <w:rPr>
                <w:rFonts w:cstheme="minorHAnsi"/>
              </w:rPr>
            </w:pPr>
            <w:r w:rsidRPr="009303A3">
              <w:rPr>
                <w:rFonts w:cstheme="minorHAnsi"/>
              </w:rPr>
              <w:t xml:space="preserve">Balayage </w:t>
            </w:r>
            <w:r w:rsidR="00067140" w:rsidRPr="009303A3">
              <w:rPr>
                <w:rFonts w:cstheme="minorHAnsi"/>
              </w:rPr>
              <w:t>humide</w:t>
            </w:r>
            <w:r w:rsidRPr="009303A3">
              <w:rPr>
                <w:rFonts w:cstheme="minorHAnsi"/>
              </w:rPr>
              <w:t xml:space="preserve"> des sols, Aspiration des moquettes et tapis, traitement des taches accidentelles</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7C06B102" w14:textId="77777777" w:rsidR="000D003F" w:rsidRPr="009303A3" w:rsidRDefault="000D003F" w:rsidP="00067140">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27C19EBA" w14:textId="77777777" w:rsidR="000D003F" w:rsidRPr="009303A3" w:rsidRDefault="000E0762" w:rsidP="00067140">
            <w:pPr>
              <w:jc w:val="center"/>
              <w:rPr>
                <w:rFonts w:cstheme="minorHAnsi"/>
                <w:b/>
              </w:rPr>
            </w:pPr>
            <w:r w:rsidRPr="009303A3">
              <w:rPr>
                <w:rFonts w:cstheme="minorHAnsi"/>
                <w:b/>
              </w:rPr>
              <w:t>X</w:t>
            </w: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49F308EE"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BAA779E"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BBA41E" w14:textId="77777777" w:rsidR="000D003F" w:rsidRPr="009303A3" w:rsidRDefault="000D003F" w:rsidP="00067140">
            <w:pPr>
              <w:jc w:val="center"/>
              <w:rPr>
                <w:rFonts w:cstheme="minorHAnsi"/>
                <w:b/>
              </w:rPr>
            </w:pPr>
          </w:p>
        </w:tc>
      </w:tr>
      <w:tr w:rsidR="000D003F" w:rsidRPr="009303A3" w14:paraId="3D579590"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0697CFBA" w14:textId="77777777" w:rsidR="000D003F" w:rsidRPr="009303A3" w:rsidRDefault="000E0762">
            <w:pPr>
              <w:rPr>
                <w:rFonts w:cstheme="minorHAnsi"/>
              </w:rPr>
            </w:pPr>
            <w:r w:rsidRPr="009303A3">
              <w:rPr>
                <w:rFonts w:cstheme="minorHAnsi"/>
              </w:rPr>
              <w:t xml:space="preserve">Nettoyage et dépoussiérage des dessus de bureaux, tables  et objets meublants à hauteur d’homme </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0908BD48" w14:textId="77777777" w:rsidR="000D003F" w:rsidRPr="009303A3" w:rsidRDefault="000D003F" w:rsidP="00067140">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2F523B2A" w14:textId="77777777" w:rsidR="000D003F" w:rsidRPr="009303A3" w:rsidRDefault="000E0762" w:rsidP="00067140">
            <w:pPr>
              <w:jc w:val="center"/>
              <w:rPr>
                <w:rFonts w:cstheme="minorHAnsi"/>
                <w:b/>
              </w:rPr>
            </w:pPr>
            <w:r w:rsidRPr="009303A3">
              <w:rPr>
                <w:rFonts w:cstheme="minorHAnsi"/>
                <w:b/>
              </w:rPr>
              <w:t>X</w:t>
            </w: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00B48318"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815D21D"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2A6452" w14:textId="77777777" w:rsidR="000D003F" w:rsidRPr="009303A3" w:rsidRDefault="000D003F" w:rsidP="00067140">
            <w:pPr>
              <w:jc w:val="center"/>
              <w:rPr>
                <w:rFonts w:cstheme="minorHAnsi"/>
                <w:b/>
              </w:rPr>
            </w:pPr>
          </w:p>
        </w:tc>
      </w:tr>
      <w:tr w:rsidR="000D003F" w:rsidRPr="009303A3" w14:paraId="1A086779"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64118988" w14:textId="77777777" w:rsidR="000D003F" w:rsidRPr="009303A3" w:rsidRDefault="000E0762">
            <w:pPr>
              <w:rPr>
                <w:rFonts w:cstheme="minorHAnsi"/>
              </w:rPr>
            </w:pPr>
            <w:r w:rsidRPr="009303A3">
              <w:rPr>
                <w:rFonts w:cstheme="minorHAnsi"/>
              </w:rPr>
              <w:t>Enlèvement des marques de préhension (mains, doigts,….) sur les portes, les chambranles à hauteur des poignées et les interrupteurs, désinfection des téléphones, interrupteurs et poignées de porte</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0FD6068B" w14:textId="77777777" w:rsidR="000D003F" w:rsidRPr="009303A3" w:rsidRDefault="000D003F" w:rsidP="00067140">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20C5B7B3" w14:textId="77777777" w:rsidR="000D003F" w:rsidRPr="009303A3" w:rsidRDefault="000E0762" w:rsidP="00067140">
            <w:pPr>
              <w:jc w:val="center"/>
              <w:rPr>
                <w:rFonts w:cstheme="minorHAnsi"/>
                <w:b/>
              </w:rPr>
            </w:pPr>
            <w:r w:rsidRPr="009303A3">
              <w:rPr>
                <w:rFonts w:cstheme="minorHAnsi"/>
                <w:b/>
              </w:rPr>
              <w:t>X</w:t>
            </w: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5C250027"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283C5DE"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4A8620" w14:textId="77777777" w:rsidR="000D003F" w:rsidRPr="009303A3" w:rsidRDefault="000D003F" w:rsidP="00067140">
            <w:pPr>
              <w:jc w:val="center"/>
              <w:rPr>
                <w:rFonts w:cstheme="minorHAnsi"/>
                <w:b/>
              </w:rPr>
            </w:pPr>
          </w:p>
        </w:tc>
      </w:tr>
      <w:tr w:rsidR="000D003F" w:rsidRPr="009303A3" w14:paraId="223CF982"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4F764B5F" w14:textId="77777777" w:rsidR="000D003F" w:rsidRPr="009303A3" w:rsidRDefault="000E0762">
            <w:pPr>
              <w:rPr>
                <w:rFonts w:cstheme="minorHAnsi"/>
              </w:rPr>
            </w:pPr>
            <w:r w:rsidRPr="009303A3">
              <w:rPr>
                <w:rFonts w:cstheme="minorHAnsi"/>
              </w:rPr>
              <w:t>Nettoyage en profondeur des sols (action selon type de sol)</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0836611E" w14:textId="77777777" w:rsidR="000D003F" w:rsidRPr="009303A3" w:rsidRDefault="000D003F" w:rsidP="00067140">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29387B11" w14:textId="77777777" w:rsidR="000D003F" w:rsidRPr="009303A3" w:rsidRDefault="000D003F" w:rsidP="00067140">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76D5F35E" w14:textId="77777777" w:rsidR="000D003F" w:rsidRPr="009303A3" w:rsidRDefault="000E0762" w:rsidP="00067140">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8E66632"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EB482F" w14:textId="77777777" w:rsidR="000D003F" w:rsidRPr="009303A3" w:rsidRDefault="000D003F" w:rsidP="00067140">
            <w:pPr>
              <w:jc w:val="center"/>
              <w:rPr>
                <w:rFonts w:cstheme="minorHAnsi"/>
                <w:b/>
              </w:rPr>
            </w:pPr>
          </w:p>
        </w:tc>
      </w:tr>
      <w:tr w:rsidR="000D003F" w:rsidRPr="009303A3" w14:paraId="6FA8197B"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183CC02E" w14:textId="77777777" w:rsidR="000D003F" w:rsidRPr="009303A3" w:rsidRDefault="000E0762">
            <w:pPr>
              <w:rPr>
                <w:rFonts w:cstheme="minorHAnsi"/>
              </w:rPr>
            </w:pPr>
            <w:r w:rsidRPr="009303A3">
              <w:rPr>
                <w:rFonts w:cstheme="minorHAnsi"/>
              </w:rPr>
              <w:t xml:space="preserve">Nettoyage des rebords de fenêtres, radiateurs, plinthes, gaines, enlèvement des salissures sur les surfaces verticales à hauteur </w:t>
            </w:r>
            <w:r w:rsidRPr="009303A3">
              <w:rPr>
                <w:rFonts w:cstheme="minorHAnsi"/>
              </w:rPr>
              <w:lastRenderedPageBreak/>
              <w:t>d’homme, des dessus d’armoires hautes</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6DA550EB" w14:textId="77777777" w:rsidR="000D003F" w:rsidRPr="009303A3" w:rsidRDefault="000D003F" w:rsidP="00067140">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7A1E27A7" w14:textId="77777777" w:rsidR="000D003F" w:rsidRPr="009303A3" w:rsidRDefault="000D003F" w:rsidP="00067140">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71E41B3D" w14:textId="77777777" w:rsidR="000D003F" w:rsidRPr="009303A3" w:rsidRDefault="000E0762" w:rsidP="00067140">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6F5F0D0"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244CEE" w14:textId="77777777" w:rsidR="000D003F" w:rsidRPr="009303A3" w:rsidRDefault="000D003F" w:rsidP="00067140">
            <w:pPr>
              <w:jc w:val="center"/>
              <w:rPr>
                <w:rFonts w:cstheme="minorHAnsi"/>
                <w:b/>
              </w:rPr>
            </w:pPr>
          </w:p>
        </w:tc>
      </w:tr>
      <w:tr w:rsidR="000D003F" w:rsidRPr="009303A3" w14:paraId="684CCB84"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1EE6676A" w14:textId="77777777" w:rsidR="000D003F" w:rsidRPr="009303A3" w:rsidRDefault="000E0762">
            <w:pPr>
              <w:rPr>
                <w:rFonts w:cstheme="minorHAnsi"/>
              </w:rPr>
            </w:pPr>
            <w:r w:rsidRPr="009303A3">
              <w:rPr>
                <w:rFonts w:cstheme="minorHAnsi"/>
              </w:rPr>
              <w:t>Nettoyage des piètements de mobilier et des luminaires</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081A1E5C" w14:textId="77777777" w:rsidR="000D003F" w:rsidRPr="009303A3" w:rsidRDefault="000D003F" w:rsidP="00067140">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6D0B6285" w14:textId="77777777" w:rsidR="000D003F" w:rsidRPr="009303A3" w:rsidRDefault="000D003F" w:rsidP="00067140">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68CF83DF"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C02F014" w14:textId="77777777" w:rsidR="000D003F" w:rsidRPr="009303A3" w:rsidRDefault="000E0762" w:rsidP="00067140">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C128F4" w14:textId="77777777" w:rsidR="000D003F" w:rsidRPr="009303A3" w:rsidRDefault="000D003F" w:rsidP="00067140">
            <w:pPr>
              <w:jc w:val="center"/>
              <w:rPr>
                <w:rFonts w:cstheme="minorHAnsi"/>
                <w:b/>
              </w:rPr>
            </w:pPr>
          </w:p>
        </w:tc>
      </w:tr>
      <w:tr w:rsidR="000D003F" w:rsidRPr="009303A3" w14:paraId="1FBCC67C"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65286D9A" w14:textId="77777777" w:rsidR="000D003F" w:rsidRPr="009303A3" w:rsidRDefault="000E0762">
            <w:pPr>
              <w:rPr>
                <w:rFonts w:cstheme="minorHAnsi"/>
              </w:rPr>
            </w:pPr>
            <w:r w:rsidRPr="009303A3">
              <w:rPr>
                <w:rFonts w:cstheme="minorHAnsi"/>
              </w:rPr>
              <w:t>Nettoyage des façades des armoires, des portes</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5B01A74D" w14:textId="77777777" w:rsidR="000D003F" w:rsidRPr="009303A3" w:rsidRDefault="000D003F" w:rsidP="00067140">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697C2690" w14:textId="77777777" w:rsidR="000D003F" w:rsidRPr="009303A3" w:rsidRDefault="000D003F" w:rsidP="00067140">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5AE04A3D"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98CDD86" w14:textId="77777777" w:rsidR="000D003F" w:rsidRPr="009303A3" w:rsidRDefault="000E0762" w:rsidP="00067140">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1B55F0" w14:textId="77777777" w:rsidR="000D003F" w:rsidRPr="009303A3" w:rsidRDefault="000D003F" w:rsidP="00067140">
            <w:pPr>
              <w:jc w:val="center"/>
              <w:rPr>
                <w:rFonts w:cstheme="minorHAnsi"/>
                <w:b/>
              </w:rPr>
            </w:pPr>
          </w:p>
        </w:tc>
      </w:tr>
      <w:tr w:rsidR="000D003F" w:rsidRPr="009303A3" w14:paraId="40B31B86"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281744E9" w14:textId="77777777" w:rsidR="000D003F" w:rsidRPr="009303A3" w:rsidRDefault="000E0762" w:rsidP="00067140">
            <w:pPr>
              <w:rPr>
                <w:rFonts w:cstheme="minorHAnsi"/>
              </w:rPr>
            </w:pPr>
            <w:r w:rsidRPr="009303A3">
              <w:rPr>
                <w:rFonts w:cstheme="minorHAnsi"/>
              </w:rPr>
              <w:t xml:space="preserve">Nettoyage approfondi des moquettes (shampoing) </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1FBB6B86" w14:textId="77777777" w:rsidR="000D003F" w:rsidRPr="009303A3" w:rsidRDefault="000D003F" w:rsidP="00067140">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7418B517" w14:textId="77777777" w:rsidR="000D003F" w:rsidRPr="009303A3" w:rsidRDefault="000D003F" w:rsidP="00067140">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72E82325" w14:textId="77777777" w:rsidR="000D003F" w:rsidRPr="009303A3" w:rsidRDefault="000D003F"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E9942F1" w14:textId="77777777" w:rsidR="000D003F" w:rsidRPr="009303A3" w:rsidRDefault="00067140" w:rsidP="00067140">
            <w:pPr>
              <w:jc w:val="center"/>
              <w:rPr>
                <w:rFonts w:cstheme="minorHAnsi"/>
                <w:b/>
              </w:rPr>
            </w:pPr>
            <w:r w:rsidRPr="009303A3">
              <w:rPr>
                <w:rFonts w:cstheme="minorHAnsi"/>
                <w:b/>
              </w:rPr>
              <w:t>X</w:t>
            </w: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AA052B" w14:textId="77777777" w:rsidR="000D003F" w:rsidRPr="009303A3" w:rsidRDefault="000D003F" w:rsidP="00067140">
            <w:pPr>
              <w:jc w:val="center"/>
              <w:rPr>
                <w:rFonts w:cstheme="minorHAnsi"/>
                <w:b/>
              </w:rPr>
            </w:pPr>
          </w:p>
          <w:p w14:paraId="5D9538DB" w14:textId="77777777" w:rsidR="000D003F" w:rsidRPr="009303A3" w:rsidRDefault="000D003F" w:rsidP="00067140">
            <w:pPr>
              <w:jc w:val="center"/>
              <w:rPr>
                <w:rFonts w:cstheme="minorHAnsi"/>
                <w:b/>
              </w:rPr>
            </w:pPr>
          </w:p>
        </w:tc>
      </w:tr>
      <w:tr w:rsidR="00067140" w:rsidRPr="009303A3" w14:paraId="59637016" w14:textId="77777777" w:rsidTr="00EF39A6">
        <w:trPr>
          <w:trHeight w:val="588"/>
        </w:trPr>
        <w:tc>
          <w:tcPr>
            <w:tcW w:w="3672" w:type="dxa"/>
            <w:tcBorders>
              <w:top w:val="single" w:sz="4" w:space="0" w:color="000001"/>
              <w:left w:val="single" w:sz="4" w:space="0" w:color="000001"/>
              <w:bottom w:val="single" w:sz="4" w:space="0" w:color="000001"/>
            </w:tcBorders>
            <w:shd w:val="clear" w:color="auto" w:fill="auto"/>
            <w:tcMar>
              <w:left w:w="103" w:type="dxa"/>
            </w:tcMar>
            <w:vAlign w:val="center"/>
          </w:tcPr>
          <w:p w14:paraId="3233C816" w14:textId="77777777" w:rsidR="00067140" w:rsidRPr="009303A3" w:rsidRDefault="00067140">
            <w:pPr>
              <w:rPr>
                <w:rFonts w:cstheme="minorHAnsi"/>
              </w:rPr>
            </w:pPr>
            <w:r w:rsidRPr="009303A3">
              <w:rPr>
                <w:rFonts w:cstheme="minorHAnsi"/>
              </w:rPr>
              <w:t>Décapage approfondi des sols (action selon type de sol)</w:t>
            </w:r>
          </w:p>
        </w:tc>
        <w:tc>
          <w:tcPr>
            <w:tcW w:w="1349" w:type="dxa"/>
            <w:tcBorders>
              <w:top w:val="single" w:sz="4" w:space="0" w:color="000001"/>
              <w:left w:val="single" w:sz="4" w:space="0" w:color="000001"/>
              <w:bottom w:val="single" w:sz="4" w:space="0" w:color="000001"/>
            </w:tcBorders>
            <w:shd w:val="clear" w:color="auto" w:fill="auto"/>
            <w:tcMar>
              <w:left w:w="103" w:type="dxa"/>
            </w:tcMar>
            <w:vAlign w:val="center"/>
          </w:tcPr>
          <w:p w14:paraId="078FB6C2" w14:textId="77777777" w:rsidR="00067140" w:rsidRPr="009303A3" w:rsidRDefault="00067140" w:rsidP="00067140">
            <w:pPr>
              <w:jc w:val="center"/>
              <w:rPr>
                <w:rFonts w:cstheme="minorHAnsi"/>
                <w:b/>
              </w:rPr>
            </w:pPr>
          </w:p>
        </w:tc>
        <w:tc>
          <w:tcPr>
            <w:tcW w:w="1465" w:type="dxa"/>
            <w:tcBorders>
              <w:top w:val="single" w:sz="4" w:space="0" w:color="000001"/>
              <w:left w:val="single" w:sz="4" w:space="0" w:color="000001"/>
              <w:bottom w:val="single" w:sz="4" w:space="0" w:color="000001"/>
            </w:tcBorders>
            <w:shd w:val="clear" w:color="auto" w:fill="auto"/>
            <w:tcMar>
              <w:left w:w="103" w:type="dxa"/>
            </w:tcMar>
            <w:vAlign w:val="center"/>
          </w:tcPr>
          <w:p w14:paraId="2F62DDE2" w14:textId="77777777" w:rsidR="00067140" w:rsidRPr="009303A3" w:rsidRDefault="00067140" w:rsidP="00067140">
            <w:pPr>
              <w:jc w:val="center"/>
              <w:rPr>
                <w:rFonts w:cstheme="minorHAnsi"/>
                <w:b/>
              </w:rPr>
            </w:pPr>
          </w:p>
        </w:tc>
        <w:tc>
          <w:tcPr>
            <w:tcW w:w="1231" w:type="dxa"/>
            <w:tcBorders>
              <w:top w:val="single" w:sz="4" w:space="0" w:color="000001"/>
              <w:left w:val="single" w:sz="4" w:space="0" w:color="000001"/>
              <w:bottom w:val="single" w:sz="4" w:space="0" w:color="000001"/>
            </w:tcBorders>
            <w:shd w:val="clear" w:color="auto" w:fill="auto"/>
            <w:tcMar>
              <w:left w:w="103" w:type="dxa"/>
            </w:tcMar>
            <w:vAlign w:val="center"/>
          </w:tcPr>
          <w:p w14:paraId="7EE703C9" w14:textId="77777777" w:rsidR="00067140" w:rsidRPr="009303A3" w:rsidRDefault="00067140"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F892A4E" w14:textId="77777777" w:rsidR="00067140" w:rsidRPr="009303A3" w:rsidRDefault="00067140" w:rsidP="00067140">
            <w:pPr>
              <w:jc w:val="center"/>
              <w:rPr>
                <w:rFonts w:cstheme="minorHAnsi"/>
                <w:b/>
              </w:rPr>
            </w:pPr>
          </w:p>
        </w:tc>
        <w:tc>
          <w:tcPr>
            <w:tcW w:w="134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28EEF1" w14:textId="77777777" w:rsidR="00067140" w:rsidRPr="009303A3" w:rsidRDefault="00067140" w:rsidP="00067140">
            <w:pPr>
              <w:jc w:val="center"/>
              <w:rPr>
                <w:rFonts w:cstheme="minorHAnsi"/>
                <w:b/>
              </w:rPr>
            </w:pPr>
            <w:r w:rsidRPr="009303A3">
              <w:rPr>
                <w:rFonts w:cstheme="minorHAnsi"/>
                <w:b/>
              </w:rPr>
              <w:t>X</w:t>
            </w:r>
          </w:p>
        </w:tc>
      </w:tr>
      <w:tr w:rsidR="000D003F" w:rsidRPr="009303A3" w14:paraId="3B4CDC58" w14:textId="77777777" w:rsidTr="00EF39A6">
        <w:trPr>
          <w:trHeight w:val="588"/>
        </w:trPr>
        <w:tc>
          <w:tcPr>
            <w:tcW w:w="3672" w:type="dxa"/>
            <w:tcBorders>
              <w:left w:val="single" w:sz="4" w:space="0" w:color="000001"/>
              <w:bottom w:val="single" w:sz="4" w:space="0" w:color="000001"/>
            </w:tcBorders>
            <w:shd w:val="clear" w:color="auto" w:fill="auto"/>
            <w:tcMar>
              <w:left w:w="103" w:type="dxa"/>
            </w:tcMar>
            <w:vAlign w:val="center"/>
          </w:tcPr>
          <w:p w14:paraId="56CFE258" w14:textId="77777777" w:rsidR="000D003F" w:rsidRPr="009303A3" w:rsidRDefault="000E0762">
            <w:pPr>
              <w:rPr>
                <w:rFonts w:cstheme="minorHAnsi"/>
              </w:rPr>
            </w:pPr>
            <w:r w:rsidRPr="009303A3">
              <w:rPr>
                <w:rFonts w:cstheme="minorHAnsi"/>
              </w:rPr>
              <w:t>Vidage des poubelles contenant les déchets alimentaires (points de collecte à définir par zone)</w:t>
            </w:r>
          </w:p>
        </w:tc>
        <w:tc>
          <w:tcPr>
            <w:tcW w:w="1349" w:type="dxa"/>
            <w:tcBorders>
              <w:left w:val="single" w:sz="4" w:space="0" w:color="000001"/>
              <w:bottom w:val="single" w:sz="4" w:space="0" w:color="000001"/>
            </w:tcBorders>
            <w:shd w:val="clear" w:color="auto" w:fill="auto"/>
            <w:tcMar>
              <w:left w:w="103" w:type="dxa"/>
            </w:tcMar>
            <w:vAlign w:val="center"/>
          </w:tcPr>
          <w:p w14:paraId="002B2875" w14:textId="77777777" w:rsidR="000D003F" w:rsidRPr="009303A3" w:rsidRDefault="000E0762" w:rsidP="00067140">
            <w:pPr>
              <w:jc w:val="center"/>
              <w:rPr>
                <w:rFonts w:cstheme="minorHAnsi"/>
                <w:b/>
              </w:rPr>
            </w:pPr>
            <w:r w:rsidRPr="009303A3">
              <w:rPr>
                <w:rFonts w:cstheme="minorHAnsi"/>
                <w:b/>
              </w:rPr>
              <w:t>X</w:t>
            </w:r>
          </w:p>
        </w:tc>
        <w:tc>
          <w:tcPr>
            <w:tcW w:w="1465" w:type="dxa"/>
            <w:tcBorders>
              <w:left w:val="single" w:sz="4" w:space="0" w:color="000001"/>
              <w:bottom w:val="single" w:sz="4" w:space="0" w:color="000001"/>
            </w:tcBorders>
            <w:shd w:val="clear" w:color="auto" w:fill="auto"/>
            <w:tcMar>
              <w:left w:w="103" w:type="dxa"/>
            </w:tcMar>
            <w:vAlign w:val="center"/>
          </w:tcPr>
          <w:p w14:paraId="12BBC5DB" w14:textId="77777777" w:rsidR="000D003F" w:rsidRPr="009303A3" w:rsidRDefault="000D003F" w:rsidP="00067140">
            <w:pPr>
              <w:jc w:val="center"/>
              <w:rPr>
                <w:rFonts w:cstheme="minorHAnsi"/>
                <w:b/>
              </w:rPr>
            </w:pPr>
          </w:p>
        </w:tc>
        <w:tc>
          <w:tcPr>
            <w:tcW w:w="1231" w:type="dxa"/>
            <w:tcBorders>
              <w:left w:val="single" w:sz="4" w:space="0" w:color="000001"/>
              <w:bottom w:val="single" w:sz="4" w:space="0" w:color="000001"/>
            </w:tcBorders>
            <w:shd w:val="clear" w:color="auto" w:fill="auto"/>
            <w:tcMar>
              <w:left w:w="103" w:type="dxa"/>
            </w:tcMar>
            <w:vAlign w:val="center"/>
          </w:tcPr>
          <w:p w14:paraId="48A222A0" w14:textId="77777777" w:rsidR="000D003F" w:rsidRPr="009303A3" w:rsidRDefault="000D003F" w:rsidP="00067140">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vAlign w:val="center"/>
          </w:tcPr>
          <w:p w14:paraId="0F172196" w14:textId="77777777" w:rsidR="000D003F" w:rsidRPr="009303A3" w:rsidRDefault="000D003F" w:rsidP="00067140">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tcPr>
          <w:p w14:paraId="05702BCC" w14:textId="77777777" w:rsidR="000D003F" w:rsidRPr="009303A3" w:rsidRDefault="000D003F" w:rsidP="00067140">
            <w:pPr>
              <w:jc w:val="center"/>
              <w:rPr>
                <w:rFonts w:cstheme="minorHAnsi"/>
                <w:b/>
              </w:rPr>
            </w:pPr>
          </w:p>
        </w:tc>
      </w:tr>
      <w:tr w:rsidR="000D003F" w:rsidRPr="009303A3" w14:paraId="020CEA2C" w14:textId="77777777" w:rsidTr="00EF39A6">
        <w:trPr>
          <w:trHeight w:val="588"/>
        </w:trPr>
        <w:tc>
          <w:tcPr>
            <w:tcW w:w="3672" w:type="dxa"/>
            <w:tcBorders>
              <w:left w:val="single" w:sz="4" w:space="0" w:color="000001"/>
              <w:bottom w:val="single" w:sz="4" w:space="0" w:color="000001"/>
            </w:tcBorders>
            <w:shd w:val="clear" w:color="auto" w:fill="auto"/>
            <w:tcMar>
              <w:left w:w="103" w:type="dxa"/>
            </w:tcMar>
            <w:vAlign w:val="center"/>
          </w:tcPr>
          <w:p w14:paraId="0EADEE65" w14:textId="77777777" w:rsidR="000D003F" w:rsidRPr="009303A3" w:rsidRDefault="000E0762">
            <w:pPr>
              <w:rPr>
                <w:rFonts w:cstheme="minorHAnsi"/>
                <w:highlight w:val="green"/>
              </w:rPr>
            </w:pPr>
            <w:r w:rsidRPr="009303A3">
              <w:rPr>
                <w:rFonts w:cstheme="minorHAnsi"/>
              </w:rPr>
              <w:t xml:space="preserve">Nettoyage et désinfection des poubelles « déchets alimentaires » </w:t>
            </w:r>
          </w:p>
        </w:tc>
        <w:tc>
          <w:tcPr>
            <w:tcW w:w="1349" w:type="dxa"/>
            <w:tcBorders>
              <w:left w:val="single" w:sz="4" w:space="0" w:color="000001"/>
              <w:bottom w:val="single" w:sz="4" w:space="0" w:color="000001"/>
            </w:tcBorders>
            <w:shd w:val="clear" w:color="auto" w:fill="auto"/>
            <w:tcMar>
              <w:left w:w="103" w:type="dxa"/>
            </w:tcMar>
            <w:vAlign w:val="center"/>
          </w:tcPr>
          <w:p w14:paraId="419F44AD" w14:textId="77777777" w:rsidR="000D003F" w:rsidRPr="009303A3" w:rsidRDefault="000D003F" w:rsidP="00067140">
            <w:pPr>
              <w:jc w:val="center"/>
              <w:rPr>
                <w:rFonts w:cstheme="minorHAnsi"/>
                <w:b/>
              </w:rPr>
            </w:pPr>
          </w:p>
        </w:tc>
        <w:tc>
          <w:tcPr>
            <w:tcW w:w="1465" w:type="dxa"/>
            <w:tcBorders>
              <w:left w:val="single" w:sz="4" w:space="0" w:color="000001"/>
              <w:bottom w:val="single" w:sz="4" w:space="0" w:color="000001"/>
            </w:tcBorders>
            <w:shd w:val="clear" w:color="auto" w:fill="auto"/>
            <w:tcMar>
              <w:left w:w="103" w:type="dxa"/>
            </w:tcMar>
            <w:vAlign w:val="center"/>
          </w:tcPr>
          <w:p w14:paraId="161A6C3A" w14:textId="77777777" w:rsidR="000D003F" w:rsidRPr="009303A3" w:rsidRDefault="00067140" w:rsidP="00067140">
            <w:pPr>
              <w:jc w:val="center"/>
              <w:rPr>
                <w:rFonts w:cstheme="minorHAnsi"/>
                <w:b/>
              </w:rPr>
            </w:pPr>
            <w:r w:rsidRPr="009303A3">
              <w:rPr>
                <w:rFonts w:cstheme="minorHAnsi"/>
                <w:b/>
              </w:rPr>
              <w:t>X</w:t>
            </w:r>
          </w:p>
        </w:tc>
        <w:tc>
          <w:tcPr>
            <w:tcW w:w="1231" w:type="dxa"/>
            <w:tcBorders>
              <w:left w:val="single" w:sz="4" w:space="0" w:color="000001"/>
              <w:bottom w:val="single" w:sz="4" w:space="0" w:color="000001"/>
            </w:tcBorders>
            <w:shd w:val="clear" w:color="auto" w:fill="auto"/>
            <w:tcMar>
              <w:left w:w="103" w:type="dxa"/>
            </w:tcMar>
            <w:vAlign w:val="center"/>
          </w:tcPr>
          <w:p w14:paraId="0EB6BC93" w14:textId="77777777" w:rsidR="000D003F" w:rsidRPr="009303A3" w:rsidRDefault="000D003F" w:rsidP="00067140">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vAlign w:val="center"/>
          </w:tcPr>
          <w:p w14:paraId="136CFC2B" w14:textId="77777777" w:rsidR="000D003F" w:rsidRPr="009303A3" w:rsidRDefault="000D003F" w:rsidP="00067140">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tcPr>
          <w:p w14:paraId="5712A9E7" w14:textId="77777777" w:rsidR="000D003F" w:rsidRPr="009303A3" w:rsidRDefault="000D003F" w:rsidP="00067140">
            <w:pPr>
              <w:jc w:val="center"/>
              <w:rPr>
                <w:rFonts w:cstheme="minorHAnsi"/>
                <w:b/>
              </w:rPr>
            </w:pPr>
          </w:p>
        </w:tc>
      </w:tr>
      <w:tr w:rsidR="000D003F" w:rsidRPr="009303A3" w14:paraId="5EF656D6" w14:textId="77777777" w:rsidTr="00EF39A6">
        <w:trPr>
          <w:trHeight w:val="588"/>
        </w:trPr>
        <w:tc>
          <w:tcPr>
            <w:tcW w:w="3672" w:type="dxa"/>
            <w:tcBorders>
              <w:left w:val="single" w:sz="4" w:space="0" w:color="000001"/>
              <w:bottom w:val="single" w:sz="4" w:space="0" w:color="000001"/>
            </w:tcBorders>
            <w:shd w:val="clear" w:color="auto" w:fill="auto"/>
            <w:tcMar>
              <w:left w:w="103" w:type="dxa"/>
            </w:tcMar>
            <w:vAlign w:val="center"/>
          </w:tcPr>
          <w:p w14:paraId="44805900" w14:textId="77777777" w:rsidR="000D003F" w:rsidRPr="009303A3" w:rsidRDefault="00067140">
            <w:pPr>
              <w:rPr>
                <w:rFonts w:cstheme="minorHAnsi"/>
                <w:b/>
                <w:color w:val="0000FF"/>
                <w:highlight w:val="green"/>
              </w:rPr>
            </w:pPr>
            <w:r w:rsidRPr="009303A3">
              <w:rPr>
                <w:rFonts w:cstheme="minorHAnsi"/>
                <w:b/>
                <w:color w:val="0000FF"/>
              </w:rPr>
              <w:t>Vidage des corbeilles papier</w:t>
            </w:r>
          </w:p>
        </w:tc>
        <w:tc>
          <w:tcPr>
            <w:tcW w:w="1349" w:type="dxa"/>
            <w:tcBorders>
              <w:left w:val="single" w:sz="4" w:space="0" w:color="000001"/>
              <w:bottom w:val="single" w:sz="4" w:space="0" w:color="000001"/>
            </w:tcBorders>
            <w:shd w:val="clear" w:color="auto" w:fill="auto"/>
            <w:tcMar>
              <w:left w:w="103" w:type="dxa"/>
            </w:tcMar>
            <w:vAlign w:val="center"/>
          </w:tcPr>
          <w:p w14:paraId="0AE325A1" w14:textId="77777777" w:rsidR="000D003F" w:rsidRPr="009303A3" w:rsidRDefault="000D003F" w:rsidP="00067140">
            <w:pPr>
              <w:jc w:val="center"/>
              <w:rPr>
                <w:rFonts w:cstheme="minorHAnsi"/>
                <w:b/>
                <w:color w:val="0000FF"/>
              </w:rPr>
            </w:pPr>
          </w:p>
        </w:tc>
        <w:tc>
          <w:tcPr>
            <w:tcW w:w="1465" w:type="dxa"/>
            <w:tcBorders>
              <w:left w:val="single" w:sz="4" w:space="0" w:color="000001"/>
              <w:bottom w:val="single" w:sz="4" w:space="0" w:color="000001"/>
            </w:tcBorders>
            <w:shd w:val="clear" w:color="auto" w:fill="auto"/>
            <w:tcMar>
              <w:left w:w="103" w:type="dxa"/>
            </w:tcMar>
            <w:vAlign w:val="center"/>
          </w:tcPr>
          <w:p w14:paraId="472746B0" w14:textId="77777777" w:rsidR="000D003F" w:rsidRPr="009303A3" w:rsidRDefault="00067140" w:rsidP="00067140">
            <w:pPr>
              <w:jc w:val="center"/>
              <w:rPr>
                <w:rFonts w:cstheme="minorHAnsi"/>
              </w:rPr>
            </w:pPr>
            <w:r w:rsidRPr="009303A3">
              <w:rPr>
                <w:rFonts w:cstheme="minorHAnsi"/>
                <w:b/>
                <w:color w:val="0000FF"/>
              </w:rPr>
              <w:t>X</w:t>
            </w:r>
          </w:p>
        </w:tc>
        <w:tc>
          <w:tcPr>
            <w:tcW w:w="1231" w:type="dxa"/>
            <w:tcBorders>
              <w:left w:val="single" w:sz="4" w:space="0" w:color="000001"/>
              <w:bottom w:val="single" w:sz="4" w:space="0" w:color="000001"/>
            </w:tcBorders>
            <w:shd w:val="clear" w:color="auto" w:fill="auto"/>
            <w:tcMar>
              <w:left w:w="103" w:type="dxa"/>
            </w:tcMar>
            <w:vAlign w:val="center"/>
          </w:tcPr>
          <w:p w14:paraId="48CFA66D" w14:textId="77777777" w:rsidR="000D003F" w:rsidRPr="009303A3" w:rsidRDefault="000D003F" w:rsidP="00067140">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vAlign w:val="center"/>
          </w:tcPr>
          <w:p w14:paraId="6130914A" w14:textId="77777777" w:rsidR="000D003F" w:rsidRPr="009303A3" w:rsidRDefault="000D003F" w:rsidP="00067140">
            <w:pPr>
              <w:jc w:val="center"/>
              <w:rPr>
                <w:rFonts w:cstheme="minorHAnsi"/>
                <w:b/>
              </w:rPr>
            </w:pPr>
          </w:p>
        </w:tc>
        <w:tc>
          <w:tcPr>
            <w:tcW w:w="1348" w:type="dxa"/>
            <w:tcBorders>
              <w:left w:val="single" w:sz="4" w:space="0" w:color="000001"/>
              <w:bottom w:val="single" w:sz="4" w:space="0" w:color="000001"/>
              <w:right w:val="single" w:sz="4" w:space="0" w:color="000001"/>
            </w:tcBorders>
            <w:shd w:val="clear" w:color="auto" w:fill="auto"/>
            <w:tcMar>
              <w:left w:w="103" w:type="dxa"/>
            </w:tcMar>
          </w:tcPr>
          <w:p w14:paraId="1F42C117" w14:textId="77777777" w:rsidR="000D003F" w:rsidRPr="009303A3" w:rsidRDefault="000D003F" w:rsidP="00067140">
            <w:pPr>
              <w:jc w:val="center"/>
              <w:rPr>
                <w:rFonts w:cstheme="minorHAnsi"/>
                <w:b/>
              </w:rPr>
            </w:pPr>
          </w:p>
        </w:tc>
      </w:tr>
    </w:tbl>
    <w:p w14:paraId="2B6E3486" w14:textId="77777777" w:rsidR="000D003F" w:rsidRPr="009303A3" w:rsidRDefault="000D003F">
      <w:pPr>
        <w:rPr>
          <w:rFonts w:cstheme="minorHAnsi"/>
        </w:rPr>
      </w:pPr>
    </w:p>
    <w:p w14:paraId="3DE1B7EB" w14:textId="77777777" w:rsidR="000D003F" w:rsidRPr="009303A3" w:rsidRDefault="000D003F">
      <w:pPr>
        <w:rPr>
          <w:rFonts w:cstheme="minorHAnsi"/>
        </w:rPr>
      </w:pPr>
    </w:p>
    <w:p w14:paraId="175997E7" w14:textId="77777777" w:rsidR="000D003F" w:rsidRPr="009303A3" w:rsidRDefault="000D003F">
      <w:pPr>
        <w:rPr>
          <w:rFonts w:cstheme="minorHAnsi"/>
        </w:rPr>
      </w:pPr>
    </w:p>
    <w:p w14:paraId="6325311D" w14:textId="77777777" w:rsidR="000D003F" w:rsidRPr="009303A3" w:rsidRDefault="000D003F">
      <w:pPr>
        <w:rPr>
          <w:rFonts w:cstheme="minorHAnsi"/>
        </w:rPr>
      </w:pPr>
    </w:p>
    <w:tbl>
      <w:tblPr>
        <w:tblW w:w="10348" w:type="dxa"/>
        <w:tblInd w:w="-572"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535"/>
        <w:gridCol w:w="1275"/>
        <w:gridCol w:w="1573"/>
        <w:gridCol w:w="1246"/>
        <w:gridCol w:w="1360"/>
        <w:gridCol w:w="1359"/>
      </w:tblGrid>
      <w:tr w:rsidR="000D003F" w:rsidRPr="009303A3" w14:paraId="29985EA1" w14:textId="77777777" w:rsidTr="00DE70C6">
        <w:trPr>
          <w:trHeight w:val="588"/>
        </w:trPr>
        <w:tc>
          <w:tcPr>
            <w:tcW w:w="3543" w:type="dxa"/>
            <w:tcBorders>
              <w:top w:val="single" w:sz="4" w:space="0" w:color="000001"/>
              <w:left w:val="single" w:sz="4" w:space="0" w:color="000001"/>
              <w:bottom w:val="single" w:sz="4" w:space="0" w:color="000001"/>
            </w:tcBorders>
            <w:shd w:val="clear" w:color="auto" w:fill="BFBFBF" w:themeFill="background1" w:themeFillShade="BF"/>
            <w:tcMar>
              <w:left w:w="103" w:type="dxa"/>
            </w:tcMar>
            <w:vAlign w:val="center"/>
          </w:tcPr>
          <w:p w14:paraId="24DA0838" w14:textId="77777777" w:rsidR="000D003F" w:rsidRPr="009303A3" w:rsidRDefault="000E0762">
            <w:pPr>
              <w:rPr>
                <w:rFonts w:cstheme="minorHAnsi"/>
              </w:rPr>
            </w:pPr>
            <w:r w:rsidRPr="009303A3">
              <w:rPr>
                <w:rFonts w:cstheme="minorHAnsi"/>
                <w:b/>
              </w:rPr>
              <w:t>Circulations, paliers, escaliers</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5B7A0849" w14:textId="77777777" w:rsidR="000D003F" w:rsidRPr="009303A3" w:rsidRDefault="000E0762">
            <w:pPr>
              <w:jc w:val="center"/>
              <w:rPr>
                <w:rFonts w:cstheme="minorHAnsi"/>
              </w:rPr>
            </w:pPr>
            <w:r w:rsidRPr="009303A3">
              <w:rPr>
                <w:rFonts w:cstheme="minorHAnsi"/>
                <w:b/>
              </w:rPr>
              <w:t>Quotidien</w:t>
            </w: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739CBE58" w14:textId="77777777" w:rsidR="000D003F" w:rsidRPr="009303A3" w:rsidRDefault="000E0762">
            <w:pPr>
              <w:jc w:val="center"/>
              <w:rPr>
                <w:rFonts w:cstheme="minorHAnsi"/>
              </w:rPr>
            </w:pPr>
            <w:r w:rsidRPr="009303A3">
              <w:rPr>
                <w:rFonts w:cstheme="minorHAnsi"/>
                <w:b/>
              </w:rPr>
              <w:t>Hebdomadaire</w:t>
            </w: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5F3F3066" w14:textId="77777777" w:rsidR="000D003F" w:rsidRPr="009303A3" w:rsidRDefault="000E0762">
            <w:pPr>
              <w:jc w:val="center"/>
              <w:rPr>
                <w:rFonts w:cstheme="minorHAnsi"/>
              </w:rPr>
            </w:pPr>
            <w:r w:rsidRPr="009303A3">
              <w:rPr>
                <w:rFonts w:cstheme="minorHAnsi"/>
                <w:b/>
              </w:rPr>
              <w:t>Mensuel</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1630B1C4" w14:textId="77777777" w:rsidR="000D003F" w:rsidRPr="009303A3" w:rsidRDefault="000E0762">
            <w:pPr>
              <w:jc w:val="center"/>
              <w:rPr>
                <w:rFonts w:cstheme="minorHAnsi"/>
              </w:rPr>
            </w:pPr>
            <w:r w:rsidRPr="009303A3">
              <w:rPr>
                <w:rFonts w:cstheme="minorHAnsi"/>
                <w:b/>
              </w:rPr>
              <w:t>Semestriel</w:t>
            </w: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5207794" w14:textId="77777777" w:rsidR="000D003F" w:rsidRPr="009303A3" w:rsidRDefault="000E0762">
            <w:pPr>
              <w:jc w:val="center"/>
              <w:rPr>
                <w:rFonts w:cstheme="minorHAnsi"/>
              </w:rPr>
            </w:pPr>
            <w:r w:rsidRPr="009303A3">
              <w:rPr>
                <w:rFonts w:cstheme="minorHAnsi"/>
                <w:b/>
              </w:rPr>
              <w:t>Annuel</w:t>
            </w:r>
          </w:p>
        </w:tc>
      </w:tr>
      <w:tr w:rsidR="000D003F" w:rsidRPr="009303A3" w14:paraId="09621A5D" w14:textId="77777777">
        <w:trPr>
          <w:trHeight w:val="613"/>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5573159D" w14:textId="77777777" w:rsidR="000D003F" w:rsidRPr="009303A3" w:rsidRDefault="000E0762">
            <w:pPr>
              <w:rPr>
                <w:rFonts w:cstheme="minorHAnsi"/>
              </w:rPr>
            </w:pPr>
            <w:r w:rsidRPr="009303A3">
              <w:rPr>
                <w:rFonts w:cstheme="minorHAnsi"/>
              </w:rPr>
              <w:t>Balayage humide ou aspiration des sols enlèvement des taches (paliers, escaliers, circulations)</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3B10FAAF"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156DCC77" w14:textId="77777777" w:rsidR="000D003F" w:rsidRPr="009303A3" w:rsidRDefault="000E0762" w:rsidP="00067140">
            <w:pPr>
              <w:jc w:val="center"/>
              <w:rPr>
                <w:rFonts w:cstheme="minorHAnsi"/>
                <w:b/>
              </w:rPr>
            </w:pPr>
            <w:r w:rsidRPr="009303A3">
              <w:rPr>
                <w:rFonts w:cstheme="minorHAnsi"/>
                <w:b/>
              </w:rPr>
              <w:t>X</w:t>
            </w: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3049B03F"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15FB3183"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0A73326" w14:textId="77777777" w:rsidR="000D003F" w:rsidRPr="009303A3" w:rsidRDefault="000D003F" w:rsidP="00067140">
            <w:pPr>
              <w:jc w:val="center"/>
              <w:rPr>
                <w:rFonts w:cstheme="minorHAnsi"/>
                <w:b/>
              </w:rPr>
            </w:pPr>
          </w:p>
        </w:tc>
      </w:tr>
      <w:tr w:rsidR="000D003F" w:rsidRPr="009303A3" w14:paraId="558B3305" w14:textId="77777777">
        <w:trPr>
          <w:trHeight w:val="613"/>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139A284C" w14:textId="77777777" w:rsidR="000D003F" w:rsidRPr="009303A3" w:rsidRDefault="000E0762">
            <w:pPr>
              <w:rPr>
                <w:rFonts w:cstheme="minorHAnsi"/>
              </w:rPr>
            </w:pPr>
            <w:r w:rsidRPr="009303A3">
              <w:rPr>
                <w:rFonts w:cstheme="minorHAnsi"/>
              </w:rPr>
              <w:t>Aspiration des tapis, moquettes</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1C089C2A"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115BC5B6" w14:textId="77777777" w:rsidR="000D003F" w:rsidRPr="009303A3" w:rsidRDefault="000E0762" w:rsidP="00067140">
            <w:pPr>
              <w:jc w:val="center"/>
              <w:rPr>
                <w:rFonts w:cstheme="minorHAnsi"/>
                <w:b/>
              </w:rPr>
            </w:pPr>
            <w:r w:rsidRPr="009303A3">
              <w:rPr>
                <w:rFonts w:cstheme="minorHAnsi"/>
                <w:b/>
              </w:rPr>
              <w:t>X</w:t>
            </w: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08BC916A"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45234F1F"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69F3A44" w14:textId="77777777" w:rsidR="000D003F" w:rsidRPr="009303A3" w:rsidRDefault="000D003F" w:rsidP="00067140">
            <w:pPr>
              <w:jc w:val="center"/>
              <w:rPr>
                <w:rFonts w:cstheme="minorHAnsi"/>
                <w:b/>
              </w:rPr>
            </w:pPr>
          </w:p>
        </w:tc>
      </w:tr>
      <w:tr w:rsidR="000D003F" w:rsidRPr="009303A3" w14:paraId="49681F19" w14:textId="77777777">
        <w:trPr>
          <w:trHeight w:val="613"/>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58312B72" w14:textId="77777777" w:rsidR="000D003F" w:rsidRPr="009303A3" w:rsidRDefault="000E0762">
            <w:pPr>
              <w:rPr>
                <w:rFonts w:cstheme="minorHAnsi"/>
              </w:rPr>
            </w:pPr>
            <w:r w:rsidRPr="009303A3">
              <w:rPr>
                <w:rFonts w:cstheme="minorHAnsi"/>
              </w:rPr>
              <w:t xml:space="preserve">Nettoyage des rampes des cages d’escaliers  </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715C8C14"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0676C90A" w14:textId="77777777" w:rsidR="000D003F" w:rsidRPr="009303A3" w:rsidRDefault="00067140" w:rsidP="00067140">
            <w:pPr>
              <w:jc w:val="center"/>
              <w:rPr>
                <w:rFonts w:cstheme="minorHAnsi"/>
                <w:b/>
              </w:rPr>
            </w:pPr>
            <w:r w:rsidRPr="009303A3">
              <w:rPr>
                <w:rFonts w:cstheme="minorHAnsi"/>
                <w:b/>
              </w:rPr>
              <w:t>X</w:t>
            </w: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160B3C28"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480F94DC"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8CE9CF5" w14:textId="77777777" w:rsidR="000D003F" w:rsidRPr="009303A3" w:rsidRDefault="000D003F" w:rsidP="00067140">
            <w:pPr>
              <w:jc w:val="center"/>
              <w:rPr>
                <w:rFonts w:cstheme="minorHAnsi"/>
                <w:b/>
              </w:rPr>
            </w:pPr>
          </w:p>
        </w:tc>
      </w:tr>
      <w:tr w:rsidR="000D003F" w:rsidRPr="009303A3" w14:paraId="26F78886" w14:textId="77777777">
        <w:trPr>
          <w:trHeight w:val="613"/>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3A7DCF7C" w14:textId="77777777" w:rsidR="000D003F" w:rsidRPr="009303A3" w:rsidRDefault="000E0762">
            <w:pPr>
              <w:rPr>
                <w:rFonts w:cstheme="minorHAnsi"/>
              </w:rPr>
            </w:pPr>
            <w:r w:rsidRPr="009303A3">
              <w:rPr>
                <w:rFonts w:cstheme="minorHAnsi"/>
              </w:rPr>
              <w:t>Nettoyage des dessus d’armoires hautes</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078D93E1"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5D6ECB52"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7E7AE58C" w14:textId="77777777" w:rsidR="000D003F" w:rsidRPr="009303A3" w:rsidRDefault="000E0762" w:rsidP="00067140">
            <w:pPr>
              <w:jc w:val="center"/>
              <w:rPr>
                <w:rFonts w:cstheme="minorHAnsi"/>
                <w:b/>
              </w:rPr>
            </w:pPr>
            <w:r w:rsidRPr="009303A3">
              <w:rPr>
                <w:rFonts w:cstheme="minorHAnsi"/>
                <w:b/>
              </w:rPr>
              <w:t>X</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4BC5271E"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57A7C18" w14:textId="77777777" w:rsidR="000D003F" w:rsidRPr="009303A3" w:rsidRDefault="000D003F" w:rsidP="00067140">
            <w:pPr>
              <w:jc w:val="center"/>
              <w:rPr>
                <w:rFonts w:cstheme="minorHAnsi"/>
                <w:b/>
              </w:rPr>
            </w:pPr>
          </w:p>
        </w:tc>
      </w:tr>
      <w:tr w:rsidR="000D003F" w:rsidRPr="009303A3" w14:paraId="5436EDD7" w14:textId="77777777">
        <w:trPr>
          <w:trHeight w:val="613"/>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013D546D" w14:textId="77777777" w:rsidR="000D003F" w:rsidRPr="009303A3" w:rsidRDefault="000E0762">
            <w:pPr>
              <w:rPr>
                <w:rFonts w:cstheme="minorHAnsi"/>
              </w:rPr>
            </w:pPr>
            <w:r w:rsidRPr="009303A3">
              <w:rPr>
                <w:rFonts w:cstheme="minorHAnsi"/>
              </w:rPr>
              <w:t>Enlèvement des traces sur les portes, interrupteurs, murs, garde-corps, mobilier</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28DC819C"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2E65175D"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773E1A05" w14:textId="77777777" w:rsidR="000D003F" w:rsidRPr="009303A3" w:rsidRDefault="000E0762" w:rsidP="00067140">
            <w:pPr>
              <w:jc w:val="center"/>
              <w:rPr>
                <w:rFonts w:cstheme="minorHAnsi"/>
                <w:b/>
              </w:rPr>
            </w:pPr>
            <w:r w:rsidRPr="009303A3">
              <w:rPr>
                <w:rFonts w:cstheme="minorHAnsi"/>
                <w:b/>
              </w:rPr>
              <w:t>X</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24792219"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61DE715" w14:textId="77777777" w:rsidR="000D003F" w:rsidRPr="009303A3" w:rsidRDefault="000D003F" w:rsidP="00067140">
            <w:pPr>
              <w:jc w:val="center"/>
              <w:rPr>
                <w:rFonts w:cstheme="minorHAnsi"/>
                <w:b/>
              </w:rPr>
            </w:pPr>
          </w:p>
        </w:tc>
      </w:tr>
      <w:tr w:rsidR="000D003F" w:rsidRPr="009303A3" w14:paraId="5A90B6A9" w14:textId="77777777">
        <w:trPr>
          <w:trHeight w:val="613"/>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5A4F2972" w14:textId="77777777" w:rsidR="000D003F" w:rsidRPr="009303A3" w:rsidRDefault="000E0762">
            <w:pPr>
              <w:rPr>
                <w:rFonts w:cstheme="minorHAnsi"/>
              </w:rPr>
            </w:pPr>
            <w:r w:rsidRPr="009303A3">
              <w:rPr>
                <w:rFonts w:cstheme="minorHAnsi"/>
              </w:rPr>
              <w:t xml:space="preserve">Nettoyage des piètements de mobilier et des luminaires, </w:t>
            </w:r>
            <w:r w:rsidRPr="009303A3">
              <w:rPr>
                <w:rFonts w:cstheme="minorHAnsi"/>
              </w:rPr>
              <w:lastRenderedPageBreak/>
              <w:t xml:space="preserve">nettoyage des </w:t>
            </w:r>
            <w:proofErr w:type="spellStart"/>
            <w:r w:rsidRPr="009303A3">
              <w:rPr>
                <w:rFonts w:cstheme="minorHAnsi"/>
              </w:rPr>
              <w:t>plinthes</w:t>
            </w:r>
            <w:proofErr w:type="spellEnd"/>
            <w:r w:rsidRPr="009303A3">
              <w:rPr>
                <w:rFonts w:cstheme="minorHAnsi"/>
              </w:rPr>
              <w:t>, des contremarches</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29F5DA2D"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57BFA911"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6EC5DE45"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37ECE8E4" w14:textId="77777777" w:rsidR="000D003F" w:rsidRPr="009303A3" w:rsidRDefault="000E0762" w:rsidP="00067140">
            <w:pPr>
              <w:jc w:val="center"/>
              <w:rPr>
                <w:rFonts w:cstheme="minorHAnsi"/>
                <w:b/>
              </w:rPr>
            </w:pPr>
            <w:r w:rsidRPr="009303A3">
              <w:rPr>
                <w:rFonts w:cstheme="minorHAnsi"/>
                <w:b/>
              </w:rPr>
              <w:t>X</w:t>
            </w: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6AF34FE" w14:textId="77777777" w:rsidR="000D003F" w:rsidRPr="009303A3" w:rsidRDefault="000D003F" w:rsidP="00067140">
            <w:pPr>
              <w:jc w:val="center"/>
              <w:rPr>
                <w:rFonts w:cstheme="minorHAnsi"/>
                <w:b/>
              </w:rPr>
            </w:pPr>
          </w:p>
        </w:tc>
      </w:tr>
      <w:tr w:rsidR="000D003F" w:rsidRPr="009303A3" w14:paraId="414E6FC9" w14:textId="77777777">
        <w:trPr>
          <w:trHeight w:val="588"/>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7CBC48AF" w14:textId="77777777" w:rsidR="000D003F" w:rsidRPr="009303A3" w:rsidRDefault="00067140">
            <w:pPr>
              <w:rPr>
                <w:rFonts w:cstheme="minorHAnsi"/>
              </w:rPr>
            </w:pPr>
            <w:r w:rsidRPr="009303A3">
              <w:rPr>
                <w:rFonts w:cstheme="minorHAnsi"/>
              </w:rPr>
              <w:t xml:space="preserve">Nettoyage en profondeur des sols </w:t>
            </w:r>
            <w:r w:rsidR="000E0762" w:rsidRPr="009303A3">
              <w:rPr>
                <w:rFonts w:cstheme="minorHAnsi"/>
              </w:rPr>
              <w:t>(action selon type de sol)</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5E3D52DD"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71A0DAB3"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42F2ECE1" w14:textId="77777777" w:rsidR="000D003F" w:rsidRPr="009303A3" w:rsidRDefault="00067140" w:rsidP="00067140">
            <w:pPr>
              <w:jc w:val="center"/>
              <w:rPr>
                <w:rFonts w:cstheme="minorHAnsi"/>
                <w:b/>
              </w:rPr>
            </w:pPr>
            <w:r w:rsidRPr="009303A3">
              <w:rPr>
                <w:rFonts w:cstheme="minorHAnsi"/>
                <w:b/>
              </w:rPr>
              <w:t>X</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7C764448"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0268879" w14:textId="77777777" w:rsidR="000D003F" w:rsidRPr="009303A3" w:rsidRDefault="000D003F" w:rsidP="00067140">
            <w:pPr>
              <w:jc w:val="center"/>
              <w:rPr>
                <w:rFonts w:cstheme="minorHAnsi"/>
                <w:b/>
              </w:rPr>
            </w:pPr>
          </w:p>
        </w:tc>
      </w:tr>
      <w:tr w:rsidR="000D003F" w:rsidRPr="009303A3" w14:paraId="68973C34" w14:textId="77777777">
        <w:trPr>
          <w:trHeight w:val="588"/>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79234616" w14:textId="77777777" w:rsidR="000D003F" w:rsidRPr="009303A3" w:rsidRDefault="000E0762">
            <w:pPr>
              <w:rPr>
                <w:rFonts w:cstheme="minorHAnsi"/>
              </w:rPr>
            </w:pPr>
            <w:r w:rsidRPr="009303A3">
              <w:rPr>
                <w:rFonts w:cstheme="minorHAnsi"/>
              </w:rPr>
              <w:t>Nettoyage portes palières des étages et des sous-sols</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5944B28D"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3B82AF1A"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1F845728" w14:textId="77777777" w:rsidR="000D003F" w:rsidRPr="009303A3" w:rsidRDefault="00067140" w:rsidP="00067140">
            <w:pPr>
              <w:jc w:val="center"/>
              <w:rPr>
                <w:rFonts w:cstheme="minorHAnsi"/>
                <w:b/>
              </w:rPr>
            </w:pPr>
            <w:r w:rsidRPr="009303A3">
              <w:rPr>
                <w:rFonts w:cstheme="minorHAnsi"/>
                <w:b/>
              </w:rPr>
              <w:t>X</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331063C9"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6D0F016" w14:textId="77777777" w:rsidR="000D003F" w:rsidRPr="009303A3" w:rsidRDefault="000D003F" w:rsidP="00067140">
            <w:pPr>
              <w:jc w:val="center"/>
              <w:rPr>
                <w:rFonts w:cstheme="minorHAnsi"/>
                <w:b/>
              </w:rPr>
            </w:pPr>
          </w:p>
        </w:tc>
      </w:tr>
      <w:tr w:rsidR="000D003F" w:rsidRPr="009303A3" w14:paraId="50AC5911" w14:textId="77777777">
        <w:trPr>
          <w:trHeight w:val="588"/>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0CED8A49" w14:textId="77777777" w:rsidR="000D003F" w:rsidRPr="009303A3" w:rsidRDefault="000E0762">
            <w:pPr>
              <w:rPr>
                <w:rFonts w:cstheme="minorHAnsi"/>
              </w:rPr>
            </w:pPr>
            <w:r w:rsidRPr="009303A3">
              <w:rPr>
                <w:rFonts w:cstheme="minorHAnsi"/>
              </w:rPr>
              <w:t>Décapage approfondi des sols (action selon type de sol)</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0FDEBB82"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6ECC2B69"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29AA5C66"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07A77546"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E4AA518" w14:textId="77777777" w:rsidR="000D003F" w:rsidRPr="009303A3" w:rsidRDefault="00067140" w:rsidP="00067140">
            <w:pPr>
              <w:jc w:val="center"/>
              <w:rPr>
                <w:rFonts w:cstheme="minorHAnsi"/>
                <w:b/>
              </w:rPr>
            </w:pPr>
            <w:r w:rsidRPr="009303A3">
              <w:rPr>
                <w:rFonts w:cstheme="minorHAnsi"/>
                <w:b/>
              </w:rPr>
              <w:t>X</w:t>
            </w:r>
          </w:p>
        </w:tc>
      </w:tr>
      <w:tr w:rsidR="000D003F" w:rsidRPr="009303A3" w14:paraId="535BBF6B" w14:textId="77777777">
        <w:trPr>
          <w:trHeight w:val="588"/>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7EE1C8B9" w14:textId="77777777" w:rsidR="000D003F" w:rsidRPr="009303A3" w:rsidRDefault="000E0762">
            <w:pPr>
              <w:rPr>
                <w:rFonts w:cstheme="minorHAnsi"/>
              </w:rPr>
            </w:pPr>
            <w:r w:rsidRPr="009303A3">
              <w:rPr>
                <w:rFonts w:cstheme="minorHAnsi"/>
              </w:rPr>
              <w:t>Vidage des poubelles contenant les déchets alimentaires (points de collecte à définir par zone)</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36DE6276" w14:textId="77777777" w:rsidR="000D003F" w:rsidRPr="009303A3" w:rsidRDefault="000E0762" w:rsidP="00067140">
            <w:pPr>
              <w:jc w:val="center"/>
              <w:rPr>
                <w:rFonts w:cstheme="minorHAnsi"/>
                <w:b/>
              </w:rPr>
            </w:pPr>
            <w:r w:rsidRPr="009303A3">
              <w:rPr>
                <w:rFonts w:cstheme="minorHAnsi"/>
                <w:b/>
              </w:rPr>
              <w:t>X</w:t>
            </w: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0C740916"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5A8D37A7"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769CF761"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ECB2BC9" w14:textId="77777777" w:rsidR="000D003F" w:rsidRPr="009303A3" w:rsidRDefault="000D003F" w:rsidP="00067140">
            <w:pPr>
              <w:jc w:val="center"/>
              <w:rPr>
                <w:rFonts w:cstheme="minorHAnsi"/>
                <w:b/>
              </w:rPr>
            </w:pPr>
          </w:p>
        </w:tc>
      </w:tr>
      <w:tr w:rsidR="000D003F" w:rsidRPr="009303A3" w14:paraId="5E3E1C41" w14:textId="77777777">
        <w:trPr>
          <w:trHeight w:val="588"/>
        </w:trPr>
        <w:tc>
          <w:tcPr>
            <w:tcW w:w="3543" w:type="dxa"/>
            <w:tcBorders>
              <w:top w:val="single" w:sz="4" w:space="0" w:color="000001"/>
              <w:left w:val="single" w:sz="4" w:space="0" w:color="000001"/>
              <w:bottom w:val="single" w:sz="4" w:space="0" w:color="000001"/>
            </w:tcBorders>
            <w:shd w:val="clear" w:color="auto" w:fill="auto"/>
            <w:tcMar>
              <w:left w:w="103" w:type="dxa"/>
            </w:tcMar>
            <w:vAlign w:val="center"/>
          </w:tcPr>
          <w:p w14:paraId="01CB6064" w14:textId="77777777" w:rsidR="000D003F" w:rsidRPr="009303A3" w:rsidRDefault="000E0762">
            <w:pPr>
              <w:rPr>
                <w:rFonts w:cstheme="minorHAnsi"/>
              </w:rPr>
            </w:pPr>
            <w:r w:rsidRPr="009303A3">
              <w:rPr>
                <w:rFonts w:cstheme="minorHAnsi"/>
              </w:rPr>
              <w:t xml:space="preserve">Nettoyage et désinfection des poubelles « déchets alimentaires » </w:t>
            </w:r>
          </w:p>
        </w:tc>
        <w:tc>
          <w:tcPr>
            <w:tcW w:w="1276" w:type="dxa"/>
            <w:tcBorders>
              <w:top w:val="single" w:sz="4" w:space="0" w:color="000001"/>
              <w:left w:val="single" w:sz="4" w:space="0" w:color="000001"/>
              <w:bottom w:val="single" w:sz="4" w:space="0" w:color="000001"/>
            </w:tcBorders>
            <w:shd w:val="clear" w:color="auto" w:fill="auto"/>
            <w:tcMar>
              <w:left w:w="103" w:type="dxa"/>
            </w:tcMar>
            <w:vAlign w:val="center"/>
          </w:tcPr>
          <w:p w14:paraId="723D7ABF"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3B9AE7DA"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40BD6758" w14:textId="77777777" w:rsidR="000D003F" w:rsidRPr="009303A3" w:rsidRDefault="00067140" w:rsidP="00067140">
            <w:pPr>
              <w:jc w:val="center"/>
              <w:rPr>
                <w:rFonts w:cstheme="minorHAnsi"/>
                <w:b/>
              </w:rPr>
            </w:pPr>
            <w:r w:rsidRPr="009303A3">
              <w:rPr>
                <w:rFonts w:cstheme="minorHAnsi"/>
                <w:b/>
              </w:rPr>
              <w:t>X</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3D3269F2"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2172D9F" w14:textId="77777777" w:rsidR="000D003F" w:rsidRPr="009303A3" w:rsidRDefault="000D003F" w:rsidP="00067140">
            <w:pPr>
              <w:jc w:val="center"/>
              <w:rPr>
                <w:rFonts w:cstheme="minorHAnsi"/>
                <w:b/>
              </w:rPr>
            </w:pPr>
          </w:p>
        </w:tc>
      </w:tr>
      <w:tr w:rsidR="000D003F" w:rsidRPr="009303A3" w14:paraId="6CC274F7" w14:textId="77777777">
        <w:trPr>
          <w:trHeight w:val="390"/>
        </w:trPr>
        <w:tc>
          <w:tcPr>
            <w:tcW w:w="3543" w:type="dxa"/>
            <w:tcBorders>
              <w:top w:val="single" w:sz="4" w:space="0" w:color="000001"/>
              <w:left w:val="single" w:sz="4" w:space="0" w:color="000001"/>
              <w:bottom w:val="single" w:sz="4" w:space="0" w:color="00000A"/>
            </w:tcBorders>
            <w:shd w:val="clear" w:color="auto" w:fill="auto"/>
            <w:tcMar>
              <w:left w:w="103" w:type="dxa"/>
            </w:tcMar>
            <w:vAlign w:val="center"/>
          </w:tcPr>
          <w:p w14:paraId="0FCECE3F" w14:textId="77777777" w:rsidR="000D003F" w:rsidRPr="009303A3" w:rsidRDefault="000E0762">
            <w:pPr>
              <w:rPr>
                <w:rFonts w:cstheme="minorHAnsi"/>
                <w:b/>
                <w:highlight w:val="green"/>
              </w:rPr>
            </w:pPr>
            <w:r w:rsidRPr="009303A3">
              <w:rPr>
                <w:rFonts w:cstheme="minorHAnsi"/>
                <w:b/>
                <w:color w:val="0000FF"/>
              </w:rPr>
              <w:t>V</w:t>
            </w:r>
            <w:r w:rsidR="00067140" w:rsidRPr="009303A3">
              <w:rPr>
                <w:rFonts w:cstheme="minorHAnsi"/>
                <w:b/>
                <w:color w:val="0000FF"/>
              </w:rPr>
              <w:t>idage des corbeilles papier</w:t>
            </w:r>
          </w:p>
        </w:tc>
        <w:tc>
          <w:tcPr>
            <w:tcW w:w="1276" w:type="dxa"/>
            <w:tcBorders>
              <w:top w:val="single" w:sz="4" w:space="0" w:color="000001"/>
              <w:left w:val="single" w:sz="4" w:space="0" w:color="000001"/>
              <w:bottom w:val="single" w:sz="4" w:space="0" w:color="00000A"/>
            </w:tcBorders>
            <w:shd w:val="clear" w:color="auto" w:fill="auto"/>
            <w:tcMar>
              <w:left w:w="103" w:type="dxa"/>
            </w:tcMar>
            <w:vAlign w:val="center"/>
          </w:tcPr>
          <w:p w14:paraId="0BCAF831"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A"/>
            </w:tcBorders>
            <w:shd w:val="clear" w:color="auto" w:fill="auto"/>
            <w:tcMar>
              <w:left w:w="103" w:type="dxa"/>
            </w:tcMar>
            <w:vAlign w:val="center"/>
          </w:tcPr>
          <w:p w14:paraId="04A03736" w14:textId="77777777" w:rsidR="000D003F" w:rsidRPr="009303A3" w:rsidRDefault="00067140" w:rsidP="00067140">
            <w:pPr>
              <w:jc w:val="center"/>
              <w:rPr>
                <w:rFonts w:cstheme="minorHAnsi"/>
              </w:rPr>
            </w:pPr>
            <w:r w:rsidRPr="009303A3">
              <w:rPr>
                <w:rFonts w:cstheme="minorHAnsi"/>
                <w:b/>
              </w:rPr>
              <w:t>X</w:t>
            </w:r>
          </w:p>
        </w:tc>
        <w:tc>
          <w:tcPr>
            <w:tcW w:w="1247" w:type="dxa"/>
            <w:tcBorders>
              <w:top w:val="single" w:sz="4" w:space="0" w:color="000001"/>
              <w:left w:val="single" w:sz="4" w:space="0" w:color="000001"/>
              <w:bottom w:val="single" w:sz="4" w:space="0" w:color="00000A"/>
            </w:tcBorders>
            <w:shd w:val="clear" w:color="auto" w:fill="auto"/>
            <w:tcMar>
              <w:left w:w="103" w:type="dxa"/>
            </w:tcMar>
            <w:vAlign w:val="center"/>
          </w:tcPr>
          <w:p w14:paraId="1172CA11"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A"/>
            </w:tcBorders>
            <w:shd w:val="clear" w:color="auto" w:fill="auto"/>
            <w:tcMar>
              <w:left w:w="103" w:type="dxa"/>
            </w:tcMar>
            <w:vAlign w:val="center"/>
          </w:tcPr>
          <w:p w14:paraId="7BBEB188"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A"/>
              <w:right w:val="single" w:sz="4" w:space="0" w:color="000001"/>
            </w:tcBorders>
            <w:shd w:val="clear" w:color="auto" w:fill="auto"/>
            <w:tcMar>
              <w:left w:w="103" w:type="dxa"/>
            </w:tcMar>
            <w:vAlign w:val="center"/>
          </w:tcPr>
          <w:p w14:paraId="5DADB9EC" w14:textId="77777777" w:rsidR="000D003F" w:rsidRPr="009303A3" w:rsidRDefault="000D003F" w:rsidP="00067140">
            <w:pPr>
              <w:jc w:val="center"/>
              <w:rPr>
                <w:rFonts w:cstheme="minorHAnsi"/>
                <w:b/>
              </w:rPr>
            </w:pPr>
          </w:p>
        </w:tc>
      </w:tr>
    </w:tbl>
    <w:p w14:paraId="4E732FB3" w14:textId="77777777" w:rsidR="000D003F" w:rsidRPr="009303A3" w:rsidRDefault="000D003F">
      <w:pPr>
        <w:jc w:val="both"/>
        <w:rPr>
          <w:rFonts w:cstheme="minorHAnsi"/>
          <w:b/>
          <w:color w:val="0000FF"/>
        </w:rPr>
      </w:pPr>
    </w:p>
    <w:tbl>
      <w:tblPr>
        <w:tblW w:w="10490" w:type="dxa"/>
        <w:tblInd w:w="-713"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678"/>
        <w:gridCol w:w="1274"/>
        <w:gridCol w:w="1573"/>
        <w:gridCol w:w="1246"/>
        <w:gridCol w:w="1360"/>
        <w:gridCol w:w="1359"/>
      </w:tblGrid>
      <w:tr w:rsidR="000D003F" w:rsidRPr="009303A3" w14:paraId="48A539F6" w14:textId="77777777" w:rsidTr="00DE70C6">
        <w:trPr>
          <w:trHeight w:val="588"/>
        </w:trPr>
        <w:tc>
          <w:tcPr>
            <w:tcW w:w="3686" w:type="dxa"/>
            <w:tcBorders>
              <w:top w:val="single" w:sz="4" w:space="0" w:color="000001"/>
              <w:left w:val="single" w:sz="4" w:space="0" w:color="000001"/>
              <w:bottom w:val="single" w:sz="4" w:space="0" w:color="000001"/>
            </w:tcBorders>
            <w:shd w:val="clear" w:color="auto" w:fill="9933FF"/>
            <w:tcMar>
              <w:left w:w="103" w:type="dxa"/>
            </w:tcMar>
            <w:vAlign w:val="center"/>
          </w:tcPr>
          <w:p w14:paraId="33F9C556" w14:textId="77777777" w:rsidR="000D003F" w:rsidRPr="009303A3" w:rsidRDefault="000E0762">
            <w:pPr>
              <w:rPr>
                <w:rFonts w:cstheme="minorHAnsi"/>
              </w:rPr>
            </w:pPr>
            <w:r w:rsidRPr="009303A3">
              <w:rPr>
                <w:rFonts w:cstheme="minorHAnsi"/>
                <w:b/>
              </w:rPr>
              <w:t>Ascenseurs / EPMR</w:t>
            </w:r>
          </w:p>
        </w:tc>
        <w:tc>
          <w:tcPr>
            <w:tcW w:w="1275" w:type="dxa"/>
            <w:tcBorders>
              <w:top w:val="single" w:sz="4" w:space="0" w:color="000001"/>
              <w:left w:val="single" w:sz="4" w:space="0" w:color="000001"/>
              <w:bottom w:val="single" w:sz="4" w:space="0" w:color="000001"/>
            </w:tcBorders>
            <w:shd w:val="clear" w:color="auto" w:fill="auto"/>
            <w:tcMar>
              <w:left w:w="103" w:type="dxa"/>
            </w:tcMar>
            <w:vAlign w:val="center"/>
          </w:tcPr>
          <w:p w14:paraId="10144FE2" w14:textId="77777777" w:rsidR="000D003F" w:rsidRPr="009303A3" w:rsidRDefault="000E0762">
            <w:pPr>
              <w:jc w:val="center"/>
              <w:rPr>
                <w:rFonts w:cstheme="minorHAnsi"/>
              </w:rPr>
            </w:pPr>
            <w:r w:rsidRPr="009303A3">
              <w:rPr>
                <w:rFonts w:cstheme="minorHAnsi"/>
                <w:b/>
              </w:rPr>
              <w:t>Quotidien</w:t>
            </w: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76494A32" w14:textId="77777777" w:rsidR="000D003F" w:rsidRPr="009303A3" w:rsidRDefault="000E0762">
            <w:pPr>
              <w:jc w:val="center"/>
              <w:rPr>
                <w:rFonts w:cstheme="minorHAnsi"/>
              </w:rPr>
            </w:pPr>
            <w:r w:rsidRPr="009303A3">
              <w:rPr>
                <w:rFonts w:cstheme="minorHAnsi"/>
                <w:b/>
              </w:rPr>
              <w:t>Hebdomadaire</w:t>
            </w: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74B049BC" w14:textId="77777777" w:rsidR="000D003F" w:rsidRPr="009303A3" w:rsidRDefault="000E0762">
            <w:pPr>
              <w:jc w:val="center"/>
              <w:rPr>
                <w:rFonts w:cstheme="minorHAnsi"/>
              </w:rPr>
            </w:pPr>
            <w:r w:rsidRPr="009303A3">
              <w:rPr>
                <w:rFonts w:cstheme="minorHAnsi"/>
                <w:b/>
              </w:rPr>
              <w:t>Mensuel</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2A09AEF4" w14:textId="77777777" w:rsidR="000D003F" w:rsidRPr="009303A3" w:rsidRDefault="000E0762">
            <w:pPr>
              <w:jc w:val="center"/>
              <w:rPr>
                <w:rFonts w:cstheme="minorHAnsi"/>
              </w:rPr>
            </w:pPr>
            <w:r w:rsidRPr="009303A3">
              <w:rPr>
                <w:rFonts w:cstheme="minorHAnsi"/>
                <w:b/>
              </w:rPr>
              <w:t>Semestriel</w:t>
            </w: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08991A5" w14:textId="77777777" w:rsidR="000D003F" w:rsidRPr="009303A3" w:rsidRDefault="000E0762">
            <w:pPr>
              <w:jc w:val="center"/>
              <w:rPr>
                <w:rFonts w:cstheme="minorHAnsi"/>
              </w:rPr>
            </w:pPr>
            <w:r w:rsidRPr="009303A3">
              <w:rPr>
                <w:rFonts w:cstheme="minorHAnsi"/>
                <w:b/>
              </w:rPr>
              <w:t>Annuel</w:t>
            </w:r>
          </w:p>
        </w:tc>
      </w:tr>
      <w:tr w:rsidR="000D003F" w:rsidRPr="009303A3" w14:paraId="0BE9BDD0" w14:textId="77777777">
        <w:trPr>
          <w:trHeight w:val="613"/>
        </w:trPr>
        <w:tc>
          <w:tcPr>
            <w:tcW w:w="3686" w:type="dxa"/>
            <w:tcBorders>
              <w:top w:val="single" w:sz="4" w:space="0" w:color="000001"/>
              <w:left w:val="single" w:sz="4" w:space="0" w:color="000001"/>
              <w:bottom w:val="single" w:sz="4" w:space="0" w:color="000001"/>
            </w:tcBorders>
            <w:shd w:val="clear" w:color="auto" w:fill="auto"/>
            <w:tcMar>
              <w:left w:w="103" w:type="dxa"/>
            </w:tcMar>
            <w:vAlign w:val="center"/>
          </w:tcPr>
          <w:p w14:paraId="05AD761A" w14:textId="77777777" w:rsidR="000D003F" w:rsidRPr="009303A3" w:rsidRDefault="000E0762">
            <w:pPr>
              <w:rPr>
                <w:rFonts w:cstheme="minorHAnsi"/>
              </w:rPr>
            </w:pPr>
            <w:r w:rsidRPr="009303A3">
              <w:rPr>
                <w:rFonts w:cstheme="minorHAnsi"/>
              </w:rPr>
              <w:t>Aspiration des sols, désinfection miroirs et parties inox (dont commandes)</w:t>
            </w:r>
          </w:p>
        </w:tc>
        <w:tc>
          <w:tcPr>
            <w:tcW w:w="1275" w:type="dxa"/>
            <w:tcBorders>
              <w:top w:val="single" w:sz="4" w:space="0" w:color="000001"/>
              <w:left w:val="single" w:sz="4" w:space="0" w:color="000001"/>
              <w:bottom w:val="single" w:sz="4" w:space="0" w:color="000001"/>
            </w:tcBorders>
            <w:shd w:val="clear" w:color="auto" w:fill="auto"/>
            <w:tcMar>
              <w:left w:w="103" w:type="dxa"/>
            </w:tcMar>
            <w:vAlign w:val="center"/>
          </w:tcPr>
          <w:p w14:paraId="6A986DDA"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74BB3D0D" w14:textId="77777777" w:rsidR="000D003F" w:rsidRPr="009303A3" w:rsidRDefault="000E0762" w:rsidP="00067140">
            <w:pPr>
              <w:jc w:val="center"/>
              <w:rPr>
                <w:rFonts w:cstheme="minorHAnsi"/>
                <w:b/>
              </w:rPr>
            </w:pPr>
            <w:r w:rsidRPr="009303A3">
              <w:rPr>
                <w:rFonts w:cstheme="minorHAnsi"/>
                <w:b/>
              </w:rPr>
              <w:t>X</w:t>
            </w: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4E221B66"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0D8205AE"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0208DB8" w14:textId="77777777" w:rsidR="000D003F" w:rsidRPr="009303A3" w:rsidRDefault="000D003F" w:rsidP="00067140">
            <w:pPr>
              <w:jc w:val="center"/>
              <w:rPr>
                <w:rFonts w:cstheme="minorHAnsi"/>
                <w:b/>
              </w:rPr>
            </w:pPr>
          </w:p>
        </w:tc>
      </w:tr>
      <w:tr w:rsidR="000D003F" w:rsidRPr="009303A3" w14:paraId="3D0BE768" w14:textId="77777777">
        <w:trPr>
          <w:trHeight w:val="588"/>
        </w:trPr>
        <w:tc>
          <w:tcPr>
            <w:tcW w:w="3686" w:type="dxa"/>
            <w:tcBorders>
              <w:top w:val="single" w:sz="4" w:space="0" w:color="000001"/>
              <w:left w:val="single" w:sz="4" w:space="0" w:color="000001"/>
              <w:bottom w:val="single" w:sz="4" w:space="0" w:color="000001"/>
            </w:tcBorders>
            <w:shd w:val="clear" w:color="auto" w:fill="auto"/>
            <w:tcMar>
              <w:left w:w="103" w:type="dxa"/>
            </w:tcMar>
            <w:vAlign w:val="center"/>
          </w:tcPr>
          <w:p w14:paraId="2123929B" w14:textId="77777777" w:rsidR="000D003F" w:rsidRPr="009303A3" w:rsidRDefault="000E0762">
            <w:pPr>
              <w:rPr>
                <w:rFonts w:cstheme="minorHAnsi"/>
              </w:rPr>
            </w:pPr>
            <w:r w:rsidRPr="009303A3">
              <w:rPr>
                <w:rFonts w:cstheme="minorHAnsi"/>
              </w:rPr>
              <w:t>Nettoyage portes palières intérieures et extérieures</w:t>
            </w:r>
          </w:p>
        </w:tc>
        <w:tc>
          <w:tcPr>
            <w:tcW w:w="1275" w:type="dxa"/>
            <w:tcBorders>
              <w:top w:val="single" w:sz="4" w:space="0" w:color="000001"/>
              <w:left w:val="single" w:sz="4" w:space="0" w:color="000001"/>
              <w:bottom w:val="single" w:sz="4" w:space="0" w:color="000001"/>
            </w:tcBorders>
            <w:shd w:val="clear" w:color="auto" w:fill="auto"/>
            <w:tcMar>
              <w:left w:w="103" w:type="dxa"/>
            </w:tcMar>
            <w:vAlign w:val="center"/>
          </w:tcPr>
          <w:p w14:paraId="6CBC0711"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04681150"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276CE08A" w14:textId="77777777" w:rsidR="000D003F" w:rsidRPr="009303A3" w:rsidRDefault="00067140" w:rsidP="00067140">
            <w:pPr>
              <w:jc w:val="center"/>
              <w:rPr>
                <w:rFonts w:cstheme="minorHAnsi"/>
                <w:b/>
              </w:rPr>
            </w:pPr>
            <w:r w:rsidRPr="009303A3">
              <w:rPr>
                <w:rFonts w:cstheme="minorHAnsi"/>
                <w:b/>
              </w:rPr>
              <w:t>X</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16EEC3A2"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0D3EBDA" w14:textId="77777777" w:rsidR="000D003F" w:rsidRPr="009303A3" w:rsidRDefault="000D003F" w:rsidP="00067140">
            <w:pPr>
              <w:jc w:val="center"/>
              <w:rPr>
                <w:rFonts w:cstheme="minorHAnsi"/>
                <w:b/>
              </w:rPr>
            </w:pPr>
          </w:p>
        </w:tc>
      </w:tr>
      <w:tr w:rsidR="000D003F" w:rsidRPr="009303A3" w14:paraId="2E8A0EAF" w14:textId="77777777">
        <w:trPr>
          <w:trHeight w:val="588"/>
        </w:trPr>
        <w:tc>
          <w:tcPr>
            <w:tcW w:w="3686" w:type="dxa"/>
            <w:tcBorders>
              <w:top w:val="single" w:sz="4" w:space="0" w:color="000001"/>
              <w:left w:val="single" w:sz="4" w:space="0" w:color="000001"/>
              <w:bottom w:val="single" w:sz="4" w:space="0" w:color="000001"/>
            </w:tcBorders>
            <w:shd w:val="clear" w:color="auto" w:fill="auto"/>
            <w:tcMar>
              <w:left w:w="103" w:type="dxa"/>
            </w:tcMar>
            <w:vAlign w:val="center"/>
          </w:tcPr>
          <w:p w14:paraId="0CB95920" w14:textId="77777777" w:rsidR="000D003F" w:rsidRPr="009303A3" w:rsidRDefault="000E0762">
            <w:pPr>
              <w:rPr>
                <w:rFonts w:cstheme="minorHAnsi"/>
              </w:rPr>
            </w:pPr>
            <w:r w:rsidRPr="009303A3">
              <w:rPr>
                <w:rFonts w:cstheme="minorHAnsi"/>
              </w:rPr>
              <w:t>Nettoyage en profondeur du sol (action selon type de sol)</w:t>
            </w:r>
          </w:p>
        </w:tc>
        <w:tc>
          <w:tcPr>
            <w:tcW w:w="1275" w:type="dxa"/>
            <w:tcBorders>
              <w:top w:val="single" w:sz="4" w:space="0" w:color="000001"/>
              <w:left w:val="single" w:sz="4" w:space="0" w:color="000001"/>
              <w:bottom w:val="single" w:sz="4" w:space="0" w:color="000001"/>
            </w:tcBorders>
            <w:shd w:val="clear" w:color="auto" w:fill="auto"/>
            <w:tcMar>
              <w:left w:w="103" w:type="dxa"/>
            </w:tcMar>
            <w:vAlign w:val="center"/>
          </w:tcPr>
          <w:p w14:paraId="3D9CDA05"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4564D0E7"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47AEF4A6" w14:textId="77777777" w:rsidR="000D003F" w:rsidRPr="009303A3" w:rsidRDefault="00067140" w:rsidP="00067140">
            <w:pPr>
              <w:jc w:val="center"/>
              <w:rPr>
                <w:rFonts w:cstheme="minorHAnsi"/>
                <w:b/>
              </w:rPr>
            </w:pPr>
            <w:r w:rsidRPr="009303A3">
              <w:rPr>
                <w:rFonts w:cstheme="minorHAnsi"/>
                <w:b/>
              </w:rPr>
              <w:t>X</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1DEC7021"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2966414" w14:textId="77777777" w:rsidR="000D003F" w:rsidRPr="009303A3" w:rsidRDefault="000D003F" w:rsidP="00067140">
            <w:pPr>
              <w:jc w:val="center"/>
              <w:rPr>
                <w:rFonts w:cstheme="minorHAnsi"/>
                <w:b/>
              </w:rPr>
            </w:pPr>
          </w:p>
        </w:tc>
      </w:tr>
      <w:tr w:rsidR="000D003F" w:rsidRPr="009303A3" w14:paraId="163A42EA" w14:textId="77777777">
        <w:trPr>
          <w:trHeight w:val="588"/>
        </w:trPr>
        <w:tc>
          <w:tcPr>
            <w:tcW w:w="3686" w:type="dxa"/>
            <w:tcBorders>
              <w:top w:val="single" w:sz="4" w:space="0" w:color="000001"/>
              <w:left w:val="single" w:sz="4" w:space="0" w:color="000001"/>
              <w:bottom w:val="single" w:sz="4" w:space="0" w:color="000001"/>
            </w:tcBorders>
            <w:shd w:val="clear" w:color="auto" w:fill="auto"/>
            <w:tcMar>
              <w:left w:w="103" w:type="dxa"/>
            </w:tcMar>
            <w:vAlign w:val="center"/>
          </w:tcPr>
          <w:p w14:paraId="01622AFE" w14:textId="77777777" w:rsidR="000D003F" w:rsidRPr="009303A3" w:rsidRDefault="000E0762">
            <w:pPr>
              <w:rPr>
                <w:rFonts w:cstheme="minorHAnsi"/>
              </w:rPr>
            </w:pPr>
            <w:r w:rsidRPr="009303A3">
              <w:rPr>
                <w:rFonts w:cstheme="minorHAnsi"/>
              </w:rPr>
              <w:t>Nettoyage des salissures sur la totalité des surfaces verticales sur toute la hauteur</w:t>
            </w:r>
          </w:p>
        </w:tc>
        <w:tc>
          <w:tcPr>
            <w:tcW w:w="1275" w:type="dxa"/>
            <w:tcBorders>
              <w:top w:val="single" w:sz="4" w:space="0" w:color="000001"/>
              <w:left w:val="single" w:sz="4" w:space="0" w:color="000001"/>
              <w:bottom w:val="single" w:sz="4" w:space="0" w:color="000001"/>
            </w:tcBorders>
            <w:shd w:val="clear" w:color="auto" w:fill="auto"/>
            <w:tcMar>
              <w:left w:w="103" w:type="dxa"/>
            </w:tcMar>
            <w:vAlign w:val="center"/>
          </w:tcPr>
          <w:p w14:paraId="2E17F677" w14:textId="77777777" w:rsidR="000D003F" w:rsidRPr="009303A3" w:rsidRDefault="000D003F" w:rsidP="00067140">
            <w:pPr>
              <w:jc w:val="center"/>
              <w:rPr>
                <w:rFonts w:cstheme="minorHAnsi"/>
                <w:b/>
              </w:rPr>
            </w:pPr>
          </w:p>
        </w:tc>
        <w:tc>
          <w:tcPr>
            <w:tcW w:w="1559" w:type="dxa"/>
            <w:tcBorders>
              <w:top w:val="single" w:sz="4" w:space="0" w:color="000001"/>
              <w:left w:val="single" w:sz="4" w:space="0" w:color="000001"/>
              <w:bottom w:val="single" w:sz="4" w:space="0" w:color="000001"/>
            </w:tcBorders>
            <w:shd w:val="clear" w:color="auto" w:fill="auto"/>
            <w:tcMar>
              <w:left w:w="103" w:type="dxa"/>
            </w:tcMar>
            <w:vAlign w:val="center"/>
          </w:tcPr>
          <w:p w14:paraId="685702CE" w14:textId="77777777" w:rsidR="000D003F" w:rsidRPr="009303A3" w:rsidRDefault="000D003F" w:rsidP="00067140">
            <w:pPr>
              <w:jc w:val="center"/>
              <w:rPr>
                <w:rFonts w:cstheme="minorHAnsi"/>
                <w:b/>
              </w:rPr>
            </w:pPr>
          </w:p>
        </w:tc>
        <w:tc>
          <w:tcPr>
            <w:tcW w:w="1247" w:type="dxa"/>
            <w:tcBorders>
              <w:top w:val="single" w:sz="4" w:space="0" w:color="000001"/>
              <w:left w:val="single" w:sz="4" w:space="0" w:color="000001"/>
              <w:bottom w:val="single" w:sz="4" w:space="0" w:color="000001"/>
            </w:tcBorders>
            <w:shd w:val="clear" w:color="auto" w:fill="auto"/>
            <w:tcMar>
              <w:left w:w="103" w:type="dxa"/>
            </w:tcMar>
            <w:vAlign w:val="center"/>
          </w:tcPr>
          <w:p w14:paraId="6D137A6D" w14:textId="77777777" w:rsidR="000D003F" w:rsidRPr="009303A3" w:rsidRDefault="00067140" w:rsidP="00067140">
            <w:pPr>
              <w:jc w:val="center"/>
              <w:rPr>
                <w:rFonts w:cstheme="minorHAnsi"/>
                <w:b/>
              </w:rPr>
            </w:pPr>
            <w:r w:rsidRPr="009303A3">
              <w:rPr>
                <w:rFonts w:cstheme="minorHAnsi"/>
                <w:b/>
              </w:rPr>
              <w:t>X</w:t>
            </w:r>
          </w:p>
        </w:tc>
        <w:tc>
          <w:tcPr>
            <w:tcW w:w="1361" w:type="dxa"/>
            <w:tcBorders>
              <w:top w:val="single" w:sz="4" w:space="0" w:color="000001"/>
              <w:left w:val="single" w:sz="4" w:space="0" w:color="000001"/>
              <w:bottom w:val="single" w:sz="4" w:space="0" w:color="000001"/>
            </w:tcBorders>
            <w:shd w:val="clear" w:color="auto" w:fill="auto"/>
            <w:tcMar>
              <w:left w:w="103" w:type="dxa"/>
            </w:tcMar>
            <w:vAlign w:val="center"/>
          </w:tcPr>
          <w:p w14:paraId="1F4CAB2D" w14:textId="77777777" w:rsidR="000D003F" w:rsidRPr="009303A3" w:rsidRDefault="000D003F" w:rsidP="00067140">
            <w:pPr>
              <w:jc w:val="center"/>
              <w:rPr>
                <w:rFonts w:cstheme="minorHAnsi"/>
                <w:b/>
              </w:rPr>
            </w:pPr>
          </w:p>
        </w:tc>
        <w:tc>
          <w:tcPr>
            <w:tcW w:w="136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B4F8F53" w14:textId="77777777" w:rsidR="000D003F" w:rsidRPr="009303A3" w:rsidRDefault="000D003F" w:rsidP="00067140">
            <w:pPr>
              <w:jc w:val="center"/>
              <w:rPr>
                <w:rFonts w:cstheme="minorHAnsi"/>
                <w:b/>
              </w:rPr>
            </w:pPr>
          </w:p>
        </w:tc>
      </w:tr>
    </w:tbl>
    <w:p w14:paraId="5425C3BA" w14:textId="77777777" w:rsidR="000D003F" w:rsidRPr="009303A3" w:rsidRDefault="000D003F">
      <w:pPr>
        <w:jc w:val="both"/>
        <w:rPr>
          <w:rFonts w:cstheme="minorHAnsi"/>
          <w:b/>
          <w:color w:val="0000FF"/>
        </w:rPr>
      </w:pPr>
    </w:p>
    <w:p w14:paraId="47D2A3AA" w14:textId="77777777" w:rsidR="000D003F" w:rsidRPr="009303A3" w:rsidRDefault="000D003F">
      <w:pPr>
        <w:jc w:val="both"/>
        <w:rPr>
          <w:rFonts w:cstheme="minorHAnsi"/>
          <w:b/>
          <w:color w:val="0000FF"/>
        </w:rPr>
      </w:pPr>
    </w:p>
    <w:p w14:paraId="76DD9C94" w14:textId="77777777" w:rsidR="000D003F" w:rsidRPr="009303A3" w:rsidRDefault="000D003F">
      <w:pPr>
        <w:jc w:val="both"/>
        <w:rPr>
          <w:rFonts w:cstheme="minorHAnsi"/>
          <w:b/>
          <w:color w:val="0000FF"/>
        </w:rPr>
      </w:pPr>
    </w:p>
    <w:p w14:paraId="2ECCC238" w14:textId="77777777" w:rsidR="000D003F" w:rsidRPr="009303A3" w:rsidRDefault="000D003F">
      <w:pPr>
        <w:jc w:val="both"/>
        <w:rPr>
          <w:rFonts w:cstheme="minorHAnsi"/>
          <w:b/>
          <w:color w:val="0000FF"/>
        </w:rPr>
      </w:pPr>
    </w:p>
    <w:p w14:paraId="43EE40ED" w14:textId="77777777" w:rsidR="000D003F" w:rsidRDefault="000D003F">
      <w:pPr>
        <w:jc w:val="both"/>
        <w:rPr>
          <w:rFonts w:ascii="Comic Sans MS" w:hAnsi="Comic Sans MS"/>
          <w:b/>
          <w:color w:val="0000FF"/>
          <w:sz w:val="16"/>
          <w:szCs w:val="16"/>
        </w:rPr>
      </w:pPr>
    </w:p>
    <w:tbl>
      <w:tblPr>
        <w:tblW w:w="10490" w:type="dxa"/>
        <w:tblInd w:w="-713"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4811"/>
        <w:gridCol w:w="1370"/>
        <w:gridCol w:w="1573"/>
        <w:gridCol w:w="1364"/>
        <w:gridCol w:w="1372"/>
      </w:tblGrid>
      <w:tr w:rsidR="000D003F" w:rsidRPr="00DD0007" w14:paraId="38B2BD93" w14:textId="77777777" w:rsidTr="00DE70C6">
        <w:tc>
          <w:tcPr>
            <w:tcW w:w="4961" w:type="dxa"/>
            <w:tcBorders>
              <w:top w:val="single" w:sz="4" w:space="0" w:color="000001"/>
              <w:left w:val="single" w:sz="4" w:space="0" w:color="000001"/>
              <w:bottom w:val="single" w:sz="4" w:space="0" w:color="000001"/>
            </w:tcBorders>
            <w:shd w:val="clear" w:color="auto" w:fill="FF33CC"/>
            <w:tcMar>
              <w:left w:w="103" w:type="dxa"/>
            </w:tcMar>
          </w:tcPr>
          <w:p w14:paraId="263DA009" w14:textId="77777777" w:rsidR="000D003F" w:rsidRPr="00DD0007" w:rsidRDefault="000E0762">
            <w:pPr>
              <w:jc w:val="both"/>
              <w:rPr>
                <w:rFonts w:cstheme="minorHAnsi"/>
                <w:b/>
              </w:rPr>
            </w:pPr>
            <w:r w:rsidRPr="00DD0007">
              <w:rPr>
                <w:rFonts w:cstheme="minorHAnsi"/>
                <w:b/>
              </w:rPr>
              <w:t>Sanitaires</w:t>
            </w:r>
            <w:r w:rsidR="007A6FB9" w:rsidRPr="00DD0007">
              <w:rPr>
                <w:rFonts w:cstheme="minorHAnsi"/>
                <w:b/>
              </w:rPr>
              <w:t xml:space="preserve"> (y compris atelier)</w:t>
            </w:r>
          </w:p>
        </w:tc>
        <w:tc>
          <w:tcPr>
            <w:tcW w:w="1383" w:type="dxa"/>
            <w:tcBorders>
              <w:top w:val="single" w:sz="4" w:space="0" w:color="000001"/>
              <w:left w:val="single" w:sz="4" w:space="0" w:color="000001"/>
              <w:bottom w:val="single" w:sz="4" w:space="0" w:color="000001"/>
            </w:tcBorders>
            <w:shd w:val="clear" w:color="auto" w:fill="auto"/>
            <w:tcMar>
              <w:left w:w="103" w:type="dxa"/>
            </w:tcMar>
            <w:vAlign w:val="center"/>
          </w:tcPr>
          <w:p w14:paraId="25314E3D" w14:textId="77777777" w:rsidR="000D003F" w:rsidRPr="00DD0007" w:rsidRDefault="000E0762">
            <w:pPr>
              <w:jc w:val="center"/>
              <w:rPr>
                <w:rFonts w:cstheme="minorHAnsi"/>
                <w:b/>
              </w:rPr>
            </w:pPr>
            <w:r w:rsidRPr="00DD0007">
              <w:rPr>
                <w:rFonts w:cstheme="minorHAnsi"/>
                <w:b/>
              </w:rPr>
              <w:t>Quotidien</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93533F" w14:textId="77777777" w:rsidR="000D003F" w:rsidRPr="00DD0007" w:rsidRDefault="000E0762">
            <w:pPr>
              <w:jc w:val="center"/>
              <w:rPr>
                <w:rFonts w:cstheme="minorHAnsi"/>
                <w:b/>
              </w:rPr>
            </w:pPr>
            <w:r w:rsidRPr="00DD0007">
              <w:rPr>
                <w:rFonts w:cstheme="minorHAnsi"/>
                <w:b/>
              </w:rPr>
              <w:t>Hebdomadaire</w:t>
            </w:r>
          </w:p>
        </w:tc>
        <w:tc>
          <w:tcPr>
            <w:tcW w:w="1383" w:type="dxa"/>
            <w:tcBorders>
              <w:top w:val="single" w:sz="4" w:space="0" w:color="000001"/>
              <w:left w:val="single" w:sz="4" w:space="0" w:color="000001"/>
              <w:bottom w:val="single" w:sz="4" w:space="0" w:color="000001"/>
            </w:tcBorders>
            <w:shd w:val="clear" w:color="auto" w:fill="auto"/>
            <w:tcMar>
              <w:left w:w="103" w:type="dxa"/>
            </w:tcMar>
            <w:vAlign w:val="center"/>
          </w:tcPr>
          <w:p w14:paraId="01ED96F8" w14:textId="77777777" w:rsidR="000D003F" w:rsidRPr="00DD0007" w:rsidRDefault="000E0762">
            <w:pPr>
              <w:jc w:val="center"/>
              <w:rPr>
                <w:rFonts w:cstheme="minorHAnsi"/>
                <w:b/>
              </w:rPr>
            </w:pPr>
            <w:r w:rsidRPr="00DD0007">
              <w:rPr>
                <w:rFonts w:cstheme="minorHAnsi"/>
                <w:b/>
              </w:rPr>
              <w:t>Mensuel</w:t>
            </w: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2C55DF8" w14:textId="77777777" w:rsidR="000D003F" w:rsidRPr="00DD0007" w:rsidRDefault="000E0762">
            <w:pPr>
              <w:jc w:val="center"/>
              <w:rPr>
                <w:rFonts w:cstheme="minorHAnsi"/>
                <w:b/>
              </w:rPr>
            </w:pPr>
            <w:r w:rsidRPr="00DD0007">
              <w:rPr>
                <w:rFonts w:cstheme="minorHAnsi"/>
                <w:b/>
              </w:rPr>
              <w:t>Trimestriel</w:t>
            </w:r>
          </w:p>
        </w:tc>
      </w:tr>
      <w:tr w:rsidR="000D003F" w:rsidRPr="00DD0007" w14:paraId="2AFA9833" w14:textId="77777777">
        <w:trPr>
          <w:trHeight w:val="644"/>
        </w:trPr>
        <w:tc>
          <w:tcPr>
            <w:tcW w:w="4961" w:type="dxa"/>
            <w:tcBorders>
              <w:top w:val="single" w:sz="4" w:space="0" w:color="000001"/>
              <w:left w:val="single" w:sz="4" w:space="0" w:color="000001"/>
              <w:bottom w:val="single" w:sz="4" w:space="0" w:color="000001"/>
            </w:tcBorders>
            <w:shd w:val="clear" w:color="auto" w:fill="auto"/>
            <w:tcMar>
              <w:left w:w="103" w:type="dxa"/>
            </w:tcMar>
          </w:tcPr>
          <w:p w14:paraId="3C1F9003" w14:textId="77777777" w:rsidR="000D003F" w:rsidRPr="00DD0007" w:rsidRDefault="000E0762">
            <w:pPr>
              <w:jc w:val="both"/>
              <w:rPr>
                <w:rFonts w:cstheme="minorHAnsi"/>
                <w:b/>
                <w:i/>
                <w:color w:val="FF0000"/>
              </w:rPr>
            </w:pPr>
            <w:r w:rsidRPr="00DD0007">
              <w:rPr>
                <w:rFonts w:cstheme="minorHAnsi"/>
              </w:rPr>
              <w:t xml:space="preserve">Nettoyage des distributeurs de consommables et Recharge en consommables (savon, essuie-mains et papier toilette) </w:t>
            </w:r>
            <w:r w:rsidRPr="00DD0007">
              <w:rPr>
                <w:rFonts w:cstheme="minorHAnsi"/>
                <w:b/>
                <w:i/>
                <w:color w:val="0000FF"/>
              </w:rPr>
              <w:t>(1)</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21E4943D" w14:textId="77777777" w:rsidR="000D003F" w:rsidRPr="00DD0007" w:rsidRDefault="000E0762" w:rsidP="00067140">
            <w:pPr>
              <w:jc w:val="center"/>
              <w:rPr>
                <w:rFonts w:cstheme="minorHAnsi"/>
                <w:b/>
              </w:rPr>
            </w:pPr>
            <w:r w:rsidRPr="00DD0007">
              <w:rPr>
                <w:rFonts w:cstheme="minorHAnsi"/>
                <w:b/>
              </w:rPr>
              <w:t>X</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17B722"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7DD97E6C"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D3E4BB" w14:textId="77777777" w:rsidR="000D003F" w:rsidRPr="00DD0007" w:rsidRDefault="000D003F" w:rsidP="00067140">
            <w:pPr>
              <w:jc w:val="center"/>
              <w:rPr>
                <w:rFonts w:cstheme="minorHAnsi"/>
                <w:b/>
              </w:rPr>
            </w:pPr>
          </w:p>
        </w:tc>
      </w:tr>
      <w:tr w:rsidR="000D003F" w:rsidRPr="00DD0007" w14:paraId="50693DE4"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6AADB431" w14:textId="77777777" w:rsidR="000D003F" w:rsidRPr="00DD0007" w:rsidRDefault="000E0762">
            <w:pPr>
              <w:jc w:val="both"/>
              <w:rPr>
                <w:rFonts w:cstheme="minorHAnsi"/>
              </w:rPr>
            </w:pPr>
            <w:r w:rsidRPr="00DD0007">
              <w:rPr>
                <w:rFonts w:cstheme="minorHAnsi"/>
              </w:rPr>
              <w:lastRenderedPageBreak/>
              <w:t xml:space="preserve">Lavage et désinfection sols carrelés </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24E6A993" w14:textId="77777777" w:rsidR="000D003F" w:rsidRPr="00DD0007" w:rsidRDefault="000E0762" w:rsidP="00067140">
            <w:pPr>
              <w:jc w:val="center"/>
              <w:rPr>
                <w:rFonts w:cstheme="minorHAnsi"/>
                <w:b/>
              </w:rPr>
            </w:pPr>
            <w:r w:rsidRPr="00DD0007">
              <w:rPr>
                <w:rFonts w:cstheme="minorHAnsi"/>
                <w:b/>
              </w:rPr>
              <w:t>X</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0423D9"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79E0258D"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70D9DBE" w14:textId="77777777" w:rsidR="000D003F" w:rsidRPr="00DD0007" w:rsidRDefault="000D003F" w:rsidP="00067140">
            <w:pPr>
              <w:jc w:val="center"/>
              <w:rPr>
                <w:rFonts w:cstheme="minorHAnsi"/>
                <w:b/>
              </w:rPr>
            </w:pPr>
          </w:p>
        </w:tc>
      </w:tr>
      <w:tr w:rsidR="000D003F" w:rsidRPr="00DD0007" w14:paraId="2971A353"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707832AF" w14:textId="77777777" w:rsidR="000D003F" w:rsidRPr="00DD0007" w:rsidRDefault="000E0762">
            <w:pPr>
              <w:jc w:val="both"/>
              <w:rPr>
                <w:rFonts w:cstheme="minorHAnsi"/>
              </w:rPr>
            </w:pPr>
            <w:r w:rsidRPr="00DD0007">
              <w:rPr>
                <w:rFonts w:cstheme="minorHAnsi"/>
              </w:rPr>
              <w:t>Lavage, détartrage et désinfection cuvettes, abattants, poignées de portes</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4E3D6221" w14:textId="77777777" w:rsidR="000D003F" w:rsidRPr="00DD0007" w:rsidRDefault="000E0762" w:rsidP="00067140">
            <w:pPr>
              <w:jc w:val="center"/>
              <w:rPr>
                <w:rFonts w:cstheme="minorHAnsi"/>
                <w:b/>
              </w:rPr>
            </w:pPr>
            <w:r w:rsidRPr="00DD0007">
              <w:rPr>
                <w:rFonts w:cstheme="minorHAnsi"/>
                <w:b/>
              </w:rPr>
              <w:t>X</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EA5DE3"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71209565"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102BEC" w14:textId="77777777" w:rsidR="000D003F" w:rsidRPr="00DD0007" w:rsidRDefault="000D003F" w:rsidP="00067140">
            <w:pPr>
              <w:jc w:val="center"/>
              <w:rPr>
                <w:rFonts w:cstheme="minorHAnsi"/>
                <w:b/>
              </w:rPr>
            </w:pPr>
          </w:p>
        </w:tc>
      </w:tr>
      <w:tr w:rsidR="000D003F" w:rsidRPr="00DD0007" w14:paraId="79360319"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07936F89" w14:textId="77777777" w:rsidR="000D003F" w:rsidRPr="00DD0007" w:rsidRDefault="000E0762">
            <w:pPr>
              <w:jc w:val="both"/>
              <w:rPr>
                <w:rFonts w:cstheme="minorHAnsi"/>
              </w:rPr>
            </w:pPr>
            <w:r w:rsidRPr="00DD0007">
              <w:rPr>
                <w:rFonts w:cstheme="minorHAnsi"/>
              </w:rPr>
              <w:t>Nettoyage des miroirs</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3E2AA014" w14:textId="77777777" w:rsidR="000D003F" w:rsidRPr="00DD0007" w:rsidRDefault="000E0762" w:rsidP="00067140">
            <w:pPr>
              <w:jc w:val="center"/>
              <w:rPr>
                <w:rFonts w:cstheme="minorHAnsi"/>
                <w:b/>
              </w:rPr>
            </w:pPr>
            <w:r w:rsidRPr="00DD0007">
              <w:rPr>
                <w:rFonts w:cstheme="minorHAnsi"/>
                <w:b/>
              </w:rPr>
              <w:t>X</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4BF9C8"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71BA3150"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02CB18" w14:textId="77777777" w:rsidR="000D003F" w:rsidRPr="00DD0007" w:rsidRDefault="000D003F" w:rsidP="00067140">
            <w:pPr>
              <w:jc w:val="center"/>
              <w:rPr>
                <w:rFonts w:cstheme="minorHAnsi"/>
                <w:b/>
              </w:rPr>
            </w:pPr>
          </w:p>
        </w:tc>
      </w:tr>
      <w:tr w:rsidR="000D003F" w:rsidRPr="00DD0007" w14:paraId="34AD5E30"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2821DCCE" w14:textId="77777777" w:rsidR="000D003F" w:rsidRPr="00DD0007" w:rsidRDefault="000E0762">
            <w:pPr>
              <w:jc w:val="both"/>
              <w:rPr>
                <w:rFonts w:cstheme="minorHAnsi"/>
              </w:rPr>
            </w:pPr>
            <w:r w:rsidRPr="00DD0007">
              <w:rPr>
                <w:rFonts w:cstheme="minorHAnsi"/>
              </w:rPr>
              <w:t>Nettoyage des traces de doigts, coulures, salissures sur les parois verticales</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36209517" w14:textId="77777777" w:rsidR="000D003F" w:rsidRPr="00DD0007" w:rsidRDefault="000E0762" w:rsidP="00067140">
            <w:pPr>
              <w:jc w:val="center"/>
              <w:rPr>
                <w:rFonts w:cstheme="minorHAnsi"/>
                <w:b/>
              </w:rPr>
            </w:pPr>
            <w:r w:rsidRPr="00DD0007">
              <w:rPr>
                <w:rFonts w:cstheme="minorHAnsi"/>
                <w:b/>
              </w:rPr>
              <w:t>X</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046D6C"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13E68873"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0D70CF" w14:textId="77777777" w:rsidR="000D003F" w:rsidRPr="00DD0007" w:rsidRDefault="000D003F" w:rsidP="00067140">
            <w:pPr>
              <w:jc w:val="center"/>
              <w:rPr>
                <w:rFonts w:cstheme="minorHAnsi"/>
                <w:b/>
              </w:rPr>
            </w:pPr>
          </w:p>
        </w:tc>
      </w:tr>
      <w:tr w:rsidR="000D003F" w:rsidRPr="00DD0007" w14:paraId="27A30BCC"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7A03189F" w14:textId="77777777" w:rsidR="000D003F" w:rsidRPr="00DD0007" w:rsidRDefault="000E0762">
            <w:pPr>
              <w:jc w:val="both"/>
              <w:rPr>
                <w:rFonts w:cstheme="minorHAnsi"/>
              </w:rPr>
            </w:pPr>
            <w:r w:rsidRPr="00DD0007">
              <w:rPr>
                <w:rFonts w:cstheme="minorHAnsi"/>
              </w:rPr>
              <w:t>Nettoyage et désinfection lavabos et robinetterie</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63D48D03" w14:textId="77777777" w:rsidR="000D003F" w:rsidRPr="00DD0007" w:rsidRDefault="000E0762" w:rsidP="00067140">
            <w:pPr>
              <w:jc w:val="center"/>
              <w:rPr>
                <w:rFonts w:cstheme="minorHAnsi"/>
                <w:b/>
              </w:rPr>
            </w:pPr>
            <w:r w:rsidRPr="00DD0007">
              <w:rPr>
                <w:rFonts w:cstheme="minorHAnsi"/>
                <w:b/>
              </w:rPr>
              <w:t>X</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3292AA"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6B317725"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3B4BC27" w14:textId="77777777" w:rsidR="000D003F" w:rsidRPr="00DD0007" w:rsidRDefault="000D003F" w:rsidP="00067140">
            <w:pPr>
              <w:jc w:val="center"/>
              <w:rPr>
                <w:rFonts w:cstheme="minorHAnsi"/>
                <w:b/>
              </w:rPr>
            </w:pPr>
          </w:p>
        </w:tc>
      </w:tr>
      <w:tr w:rsidR="000D003F" w:rsidRPr="00DD0007" w14:paraId="7F1392DC"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35084C9A" w14:textId="77777777" w:rsidR="000D003F" w:rsidRPr="00DD0007" w:rsidRDefault="000E0762">
            <w:pPr>
              <w:jc w:val="both"/>
              <w:rPr>
                <w:rFonts w:cstheme="minorHAnsi"/>
              </w:rPr>
            </w:pPr>
            <w:r w:rsidRPr="00DD0007">
              <w:rPr>
                <w:rFonts w:cstheme="minorHAnsi"/>
              </w:rPr>
              <w:t>Nettoyage et désinfection des poignées de portes et interrupteurs électriques</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1A6F9254" w14:textId="77777777" w:rsidR="000D003F" w:rsidRPr="00DD0007" w:rsidRDefault="000E0762" w:rsidP="00067140">
            <w:pPr>
              <w:jc w:val="center"/>
              <w:rPr>
                <w:rFonts w:cstheme="minorHAnsi"/>
                <w:b/>
              </w:rPr>
            </w:pPr>
            <w:r w:rsidRPr="00DD0007">
              <w:rPr>
                <w:rFonts w:cstheme="minorHAnsi"/>
                <w:b/>
              </w:rPr>
              <w:t>X</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4D66F3"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4573483A"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A6ABA3" w14:textId="77777777" w:rsidR="000D003F" w:rsidRPr="00DD0007" w:rsidRDefault="000D003F" w:rsidP="00067140">
            <w:pPr>
              <w:jc w:val="center"/>
              <w:rPr>
                <w:rFonts w:cstheme="minorHAnsi"/>
                <w:b/>
              </w:rPr>
            </w:pPr>
          </w:p>
        </w:tc>
      </w:tr>
      <w:tr w:rsidR="000D003F" w:rsidRPr="00DD0007" w14:paraId="56695641"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2CF5EB7F" w14:textId="77777777" w:rsidR="000D003F" w:rsidRPr="00DD0007" w:rsidRDefault="000E0762">
            <w:pPr>
              <w:jc w:val="both"/>
              <w:rPr>
                <w:rFonts w:cstheme="minorHAnsi"/>
              </w:rPr>
            </w:pPr>
            <w:r w:rsidRPr="00DD0007">
              <w:rPr>
                <w:rFonts w:cstheme="minorHAnsi"/>
              </w:rPr>
              <w:t>Signalement de tout dysfonctionnement (distributeur HS, fuites, …)</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71583E6D" w14:textId="77777777" w:rsidR="000D003F" w:rsidRPr="00DD0007" w:rsidRDefault="000E0762" w:rsidP="00067140">
            <w:pPr>
              <w:jc w:val="center"/>
              <w:rPr>
                <w:rFonts w:cstheme="minorHAnsi"/>
                <w:b/>
              </w:rPr>
            </w:pPr>
            <w:r w:rsidRPr="00DD0007">
              <w:rPr>
                <w:rFonts w:cstheme="minorHAnsi"/>
                <w:b/>
              </w:rPr>
              <w:t>X</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5FCCE3"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334412E2"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952997" w14:textId="77777777" w:rsidR="000D003F" w:rsidRPr="00DD0007" w:rsidRDefault="000D003F" w:rsidP="00067140">
            <w:pPr>
              <w:jc w:val="center"/>
              <w:rPr>
                <w:rFonts w:cstheme="minorHAnsi"/>
                <w:b/>
              </w:rPr>
            </w:pPr>
          </w:p>
        </w:tc>
      </w:tr>
      <w:tr w:rsidR="000D003F" w:rsidRPr="00DD0007" w14:paraId="35244D0A"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221ED1A2" w14:textId="77777777" w:rsidR="000D003F" w:rsidRPr="00DD0007" w:rsidRDefault="000E0762">
            <w:pPr>
              <w:jc w:val="both"/>
              <w:rPr>
                <w:rFonts w:cstheme="minorHAnsi"/>
              </w:rPr>
            </w:pPr>
            <w:r w:rsidRPr="00DD0007">
              <w:rPr>
                <w:rFonts w:cstheme="minorHAnsi"/>
              </w:rPr>
              <w:t>Vidage des poubelles de tri</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135CFB69" w14:textId="77777777" w:rsidR="000D003F" w:rsidRPr="00DD0007" w:rsidRDefault="000E0762" w:rsidP="00067140">
            <w:pPr>
              <w:jc w:val="center"/>
              <w:rPr>
                <w:rFonts w:cstheme="minorHAnsi"/>
                <w:b/>
              </w:rPr>
            </w:pPr>
            <w:r w:rsidRPr="00DD0007">
              <w:rPr>
                <w:rFonts w:cstheme="minorHAnsi"/>
                <w:b/>
              </w:rPr>
              <w:t>X</w:t>
            </w: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25B087"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4DF20C86"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D756A8" w14:textId="77777777" w:rsidR="000D003F" w:rsidRPr="00DD0007" w:rsidRDefault="000D003F" w:rsidP="00067140">
            <w:pPr>
              <w:jc w:val="center"/>
              <w:rPr>
                <w:rFonts w:cstheme="minorHAnsi"/>
                <w:b/>
              </w:rPr>
            </w:pPr>
          </w:p>
        </w:tc>
      </w:tr>
      <w:tr w:rsidR="000D003F" w:rsidRPr="00DD0007" w14:paraId="3803C2DC"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4CAC4296" w14:textId="77777777" w:rsidR="000D003F" w:rsidRPr="00DD0007" w:rsidRDefault="000E0762">
            <w:pPr>
              <w:jc w:val="both"/>
              <w:rPr>
                <w:rFonts w:cstheme="minorHAnsi"/>
                <w:color w:val="FF0000"/>
              </w:rPr>
            </w:pPr>
            <w:r w:rsidRPr="00DD0007">
              <w:rPr>
                <w:rFonts w:cstheme="minorHAnsi"/>
              </w:rPr>
              <w:t>Détartrage des éléments sanitaires</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0783590D" w14:textId="77777777" w:rsidR="000D003F" w:rsidRPr="00DD0007" w:rsidRDefault="000D003F" w:rsidP="00067140">
            <w:pPr>
              <w:jc w:val="center"/>
              <w:rPr>
                <w:rFonts w:cstheme="minorHAnsi"/>
                <w:b/>
              </w:rPr>
            </w:pP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FBF20E" w14:textId="77777777" w:rsidR="000D003F" w:rsidRPr="00DD0007" w:rsidRDefault="000E0762" w:rsidP="00067140">
            <w:pPr>
              <w:jc w:val="center"/>
              <w:rPr>
                <w:rFonts w:cstheme="minorHAnsi"/>
                <w:b/>
              </w:rPr>
            </w:pPr>
            <w:r w:rsidRPr="00DD0007">
              <w:rPr>
                <w:rFonts w:cstheme="minorHAnsi"/>
                <w:b/>
              </w:rPr>
              <w:t>X</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6081F4FA"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49FF841" w14:textId="77777777" w:rsidR="000D003F" w:rsidRPr="00DD0007" w:rsidRDefault="000D003F" w:rsidP="00067140">
            <w:pPr>
              <w:jc w:val="center"/>
              <w:rPr>
                <w:rFonts w:cstheme="minorHAnsi"/>
                <w:b/>
              </w:rPr>
            </w:pPr>
          </w:p>
        </w:tc>
      </w:tr>
      <w:tr w:rsidR="000D003F" w:rsidRPr="00DD0007" w14:paraId="50CC5864"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03574579" w14:textId="77777777" w:rsidR="000D003F" w:rsidRPr="00DD0007" w:rsidRDefault="000E0762">
            <w:pPr>
              <w:jc w:val="both"/>
              <w:rPr>
                <w:rFonts w:cstheme="minorHAnsi"/>
              </w:rPr>
            </w:pPr>
            <w:r w:rsidRPr="00DD0007">
              <w:rPr>
                <w:rFonts w:cstheme="minorHAnsi"/>
              </w:rPr>
              <w:t>Nettoyage et désinfection des faïences murales</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4610D460" w14:textId="77777777" w:rsidR="000D003F" w:rsidRPr="00DD0007" w:rsidRDefault="000D003F" w:rsidP="00067140">
            <w:pPr>
              <w:jc w:val="center"/>
              <w:rPr>
                <w:rFonts w:cstheme="minorHAnsi"/>
                <w:b/>
              </w:rPr>
            </w:pP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EB0412B" w14:textId="77777777" w:rsidR="000D003F" w:rsidRPr="00DD0007" w:rsidRDefault="000E0762" w:rsidP="00067140">
            <w:pPr>
              <w:jc w:val="center"/>
              <w:rPr>
                <w:rFonts w:cstheme="minorHAnsi"/>
                <w:b/>
              </w:rPr>
            </w:pPr>
            <w:r w:rsidRPr="00DD0007">
              <w:rPr>
                <w:rFonts w:cstheme="minorHAnsi"/>
                <w:b/>
              </w:rPr>
              <w:t>X</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1AC0BD61"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2DF2E6" w14:textId="77777777" w:rsidR="000D003F" w:rsidRPr="00DD0007" w:rsidRDefault="000D003F" w:rsidP="00067140">
            <w:pPr>
              <w:jc w:val="center"/>
              <w:rPr>
                <w:rFonts w:cstheme="minorHAnsi"/>
                <w:b/>
              </w:rPr>
            </w:pPr>
          </w:p>
        </w:tc>
      </w:tr>
      <w:tr w:rsidR="000D003F" w:rsidRPr="00DD0007" w14:paraId="78AAFDB2"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4A67D177" w14:textId="77777777" w:rsidR="000D003F" w:rsidRPr="00DD0007" w:rsidRDefault="000E0762">
            <w:pPr>
              <w:jc w:val="both"/>
              <w:rPr>
                <w:rFonts w:cstheme="minorHAnsi"/>
              </w:rPr>
            </w:pPr>
            <w:r w:rsidRPr="00DD0007">
              <w:rPr>
                <w:rFonts w:cstheme="minorHAnsi"/>
              </w:rPr>
              <w:t>Nettoyage et désinfection des poubelles</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0BDB939B" w14:textId="77777777" w:rsidR="000D003F" w:rsidRPr="00DD0007" w:rsidRDefault="000D003F" w:rsidP="00067140">
            <w:pPr>
              <w:jc w:val="center"/>
              <w:rPr>
                <w:rFonts w:cstheme="minorHAnsi"/>
                <w:b/>
              </w:rPr>
            </w:pP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BA5ED4" w14:textId="77777777" w:rsidR="000D003F" w:rsidRPr="00DD0007" w:rsidRDefault="000E0762" w:rsidP="00067140">
            <w:pPr>
              <w:jc w:val="center"/>
              <w:rPr>
                <w:rFonts w:cstheme="minorHAnsi"/>
                <w:b/>
              </w:rPr>
            </w:pPr>
            <w:r w:rsidRPr="00DD0007">
              <w:rPr>
                <w:rFonts w:cstheme="minorHAnsi"/>
                <w:b/>
              </w:rPr>
              <w:t>X</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65D4A35C" w14:textId="77777777" w:rsidR="000D003F" w:rsidRPr="00DD0007" w:rsidRDefault="000D003F" w:rsidP="00067140">
            <w:pPr>
              <w:jc w:val="center"/>
              <w:rPr>
                <w:rFonts w:cstheme="minorHAnsi"/>
                <w:b/>
              </w:rPr>
            </w:pP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8BF10B" w14:textId="77777777" w:rsidR="000D003F" w:rsidRPr="00DD0007" w:rsidRDefault="000D003F" w:rsidP="00067140">
            <w:pPr>
              <w:jc w:val="center"/>
              <w:rPr>
                <w:rFonts w:cstheme="minorHAnsi"/>
                <w:b/>
              </w:rPr>
            </w:pPr>
          </w:p>
        </w:tc>
      </w:tr>
      <w:tr w:rsidR="000D003F" w:rsidRPr="00DD0007" w14:paraId="03C389F3"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52D39989" w14:textId="77777777" w:rsidR="000D003F" w:rsidRPr="00DD0007" w:rsidRDefault="000E0762">
            <w:pPr>
              <w:jc w:val="both"/>
              <w:rPr>
                <w:rFonts w:cstheme="minorHAnsi"/>
              </w:rPr>
            </w:pPr>
            <w:r w:rsidRPr="00DD0007">
              <w:rPr>
                <w:rFonts w:cstheme="minorHAnsi"/>
              </w:rPr>
              <w:t>Nettoyage des portes</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1AB610FC" w14:textId="77777777" w:rsidR="000D003F" w:rsidRPr="00DD0007" w:rsidRDefault="000D003F" w:rsidP="00067140">
            <w:pPr>
              <w:jc w:val="center"/>
              <w:rPr>
                <w:rFonts w:cstheme="minorHAnsi"/>
                <w:b/>
              </w:rPr>
            </w:pP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B662D2"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50F9F2DF" w14:textId="77777777" w:rsidR="000D003F" w:rsidRPr="00DD0007" w:rsidRDefault="00067140" w:rsidP="00067140">
            <w:pPr>
              <w:jc w:val="center"/>
              <w:rPr>
                <w:rFonts w:cstheme="minorHAnsi"/>
                <w:b/>
              </w:rPr>
            </w:pPr>
            <w:r w:rsidRPr="00DD0007">
              <w:rPr>
                <w:rFonts w:cstheme="minorHAnsi"/>
                <w:b/>
              </w:rPr>
              <w:t>X</w:t>
            </w: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E73406" w14:textId="77777777" w:rsidR="000D003F" w:rsidRPr="00DD0007" w:rsidRDefault="000D003F" w:rsidP="00067140">
            <w:pPr>
              <w:jc w:val="center"/>
              <w:rPr>
                <w:rFonts w:cstheme="minorHAnsi"/>
                <w:b/>
              </w:rPr>
            </w:pPr>
          </w:p>
        </w:tc>
      </w:tr>
      <w:tr w:rsidR="000D003F" w:rsidRPr="00DD0007" w14:paraId="64E2372F" w14:textId="77777777">
        <w:tc>
          <w:tcPr>
            <w:tcW w:w="4961" w:type="dxa"/>
            <w:tcBorders>
              <w:top w:val="single" w:sz="4" w:space="0" w:color="000001"/>
              <w:left w:val="single" w:sz="4" w:space="0" w:color="000001"/>
              <w:bottom w:val="single" w:sz="4" w:space="0" w:color="000001"/>
            </w:tcBorders>
            <w:shd w:val="clear" w:color="auto" w:fill="auto"/>
            <w:tcMar>
              <w:left w:w="103" w:type="dxa"/>
            </w:tcMar>
          </w:tcPr>
          <w:p w14:paraId="7F8FD27D" w14:textId="77777777" w:rsidR="000D003F" w:rsidRPr="00DD0007" w:rsidRDefault="000E0762">
            <w:pPr>
              <w:jc w:val="both"/>
              <w:rPr>
                <w:rFonts w:cstheme="minorHAnsi"/>
              </w:rPr>
            </w:pPr>
            <w:r w:rsidRPr="00DD0007">
              <w:rPr>
                <w:rFonts w:cstheme="minorHAnsi"/>
              </w:rPr>
              <w:t>Nettoyage tuyauteries et appliques d’éclairage</w:t>
            </w: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4B8B13D9" w14:textId="77777777" w:rsidR="000D003F" w:rsidRPr="00DD0007" w:rsidRDefault="000D003F" w:rsidP="00067140">
            <w:pPr>
              <w:jc w:val="center"/>
              <w:rPr>
                <w:rFonts w:cstheme="minorHAnsi"/>
                <w:b/>
              </w:rPr>
            </w:pPr>
          </w:p>
        </w:tc>
        <w:tc>
          <w:tcPr>
            <w:tcW w:w="138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1855136" w14:textId="77777777" w:rsidR="000D003F" w:rsidRPr="00DD0007" w:rsidRDefault="000D003F" w:rsidP="00067140">
            <w:pPr>
              <w:jc w:val="center"/>
              <w:rPr>
                <w:rFonts w:cstheme="minorHAnsi"/>
                <w:b/>
              </w:rPr>
            </w:pPr>
          </w:p>
        </w:tc>
        <w:tc>
          <w:tcPr>
            <w:tcW w:w="1383" w:type="dxa"/>
            <w:tcBorders>
              <w:top w:val="single" w:sz="4" w:space="0" w:color="000001"/>
              <w:left w:val="single" w:sz="4" w:space="0" w:color="000001"/>
              <w:bottom w:val="single" w:sz="4" w:space="0" w:color="000001"/>
            </w:tcBorders>
            <w:shd w:val="clear" w:color="auto" w:fill="auto"/>
            <w:tcMar>
              <w:left w:w="103" w:type="dxa"/>
            </w:tcMar>
          </w:tcPr>
          <w:p w14:paraId="6289553D" w14:textId="77777777" w:rsidR="000D003F" w:rsidRPr="00DD0007" w:rsidRDefault="00067140" w:rsidP="00067140">
            <w:pPr>
              <w:jc w:val="center"/>
              <w:rPr>
                <w:rFonts w:cstheme="minorHAnsi"/>
                <w:b/>
              </w:rPr>
            </w:pPr>
            <w:r w:rsidRPr="00DD0007">
              <w:rPr>
                <w:rFonts w:cstheme="minorHAnsi"/>
                <w:b/>
              </w:rPr>
              <w:t>X</w:t>
            </w:r>
          </w:p>
        </w:tc>
        <w:tc>
          <w:tcPr>
            <w:tcW w:w="1381"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97F015" w14:textId="77777777" w:rsidR="000D003F" w:rsidRPr="00DD0007" w:rsidRDefault="000D003F" w:rsidP="00067140">
            <w:pPr>
              <w:jc w:val="center"/>
              <w:rPr>
                <w:rFonts w:cstheme="minorHAnsi"/>
                <w:b/>
              </w:rPr>
            </w:pPr>
          </w:p>
        </w:tc>
      </w:tr>
    </w:tbl>
    <w:p w14:paraId="556BF2F2" w14:textId="77777777" w:rsidR="000D003F" w:rsidRPr="00DD0007" w:rsidRDefault="000D003F">
      <w:pPr>
        <w:rPr>
          <w:rFonts w:cstheme="minorHAnsi"/>
          <w:b/>
          <w:color w:val="0000FF"/>
        </w:rPr>
      </w:pPr>
    </w:p>
    <w:p w14:paraId="174A2DD5" w14:textId="77777777" w:rsidR="000D003F" w:rsidRDefault="000E0762">
      <w:pPr>
        <w:rPr>
          <w:rFonts w:ascii="Comic Sans MS" w:hAnsi="Comic Sans MS"/>
          <w:b/>
          <w:color w:val="0000FF"/>
          <w:sz w:val="16"/>
          <w:szCs w:val="16"/>
        </w:rPr>
      </w:pPr>
      <w:r>
        <w:rPr>
          <w:rFonts w:ascii="Comic Sans MS" w:hAnsi="Comic Sans MS"/>
          <w:b/>
          <w:color w:val="0000FF"/>
          <w:sz w:val="16"/>
          <w:szCs w:val="16"/>
        </w:rPr>
        <w:t>Equipements en place :</w:t>
      </w:r>
    </w:p>
    <w:p w14:paraId="13CCFEAD" w14:textId="77777777" w:rsidR="000D003F" w:rsidRDefault="000E0762">
      <w:pPr>
        <w:numPr>
          <w:ilvl w:val="0"/>
          <w:numId w:val="2"/>
        </w:numPr>
      </w:pPr>
      <w:r>
        <w:rPr>
          <w:rFonts w:ascii="Comic Sans MS" w:hAnsi="Comic Sans MS"/>
          <w:b/>
          <w:bCs/>
          <w:color w:val="0000FF"/>
          <w:sz w:val="16"/>
          <w:szCs w:val="16"/>
        </w:rPr>
        <w:t>34 distributeurs de savon liquide</w:t>
      </w:r>
    </w:p>
    <w:p w14:paraId="3A52F276" w14:textId="77777777" w:rsidR="000D003F" w:rsidRDefault="000E0762">
      <w:pPr>
        <w:numPr>
          <w:ilvl w:val="0"/>
          <w:numId w:val="2"/>
        </w:numPr>
      </w:pPr>
      <w:r>
        <w:rPr>
          <w:rFonts w:ascii="Comic Sans MS" w:hAnsi="Comic Sans MS"/>
          <w:b/>
          <w:bCs/>
          <w:color w:val="0000FF"/>
          <w:sz w:val="16"/>
          <w:szCs w:val="16"/>
        </w:rPr>
        <w:t xml:space="preserve">34 distributeurs de papier toilette </w:t>
      </w:r>
    </w:p>
    <w:p w14:paraId="1B2C7AE0" w14:textId="77777777" w:rsidR="000D003F" w:rsidRDefault="000E0762">
      <w:pPr>
        <w:numPr>
          <w:ilvl w:val="0"/>
          <w:numId w:val="2"/>
        </w:numPr>
      </w:pPr>
      <w:r>
        <w:rPr>
          <w:rFonts w:ascii="Comic Sans MS" w:hAnsi="Comic Sans MS"/>
          <w:b/>
          <w:bCs/>
          <w:color w:val="0000FF"/>
          <w:sz w:val="16"/>
          <w:szCs w:val="16"/>
        </w:rPr>
        <w:t>34 distributeurs d’essuie-mains papier</w:t>
      </w:r>
    </w:p>
    <w:p w14:paraId="1472AD55" w14:textId="77777777" w:rsidR="000D003F" w:rsidRDefault="000D003F">
      <w:pPr>
        <w:rPr>
          <w:rFonts w:ascii="Comic Sans MS" w:hAnsi="Comic Sans MS"/>
          <w:b/>
          <w:color w:val="0000FF"/>
          <w:sz w:val="16"/>
          <w:szCs w:val="16"/>
        </w:rPr>
      </w:pPr>
    </w:p>
    <w:p w14:paraId="0E705413" w14:textId="77777777" w:rsidR="000D003F" w:rsidRDefault="000D003F">
      <w:pPr>
        <w:rPr>
          <w:rFonts w:ascii="Comic Sans MS" w:hAnsi="Comic Sans MS"/>
          <w:b/>
          <w:color w:val="0000FF"/>
          <w:sz w:val="16"/>
          <w:szCs w:val="16"/>
        </w:rPr>
      </w:pPr>
    </w:p>
    <w:p w14:paraId="0656073E" w14:textId="77777777" w:rsidR="000D003F" w:rsidRDefault="000D003F">
      <w:pPr>
        <w:rPr>
          <w:rFonts w:ascii="Comic Sans MS" w:hAnsi="Comic Sans MS"/>
          <w:b/>
          <w:color w:val="0000FF"/>
          <w:sz w:val="16"/>
          <w:szCs w:val="16"/>
        </w:rPr>
      </w:pPr>
    </w:p>
    <w:p w14:paraId="2D607AB0" w14:textId="77777777" w:rsidR="000D003F" w:rsidRDefault="000D003F">
      <w:pPr>
        <w:rPr>
          <w:rFonts w:ascii="Comic Sans MS" w:hAnsi="Comic Sans MS"/>
          <w:b/>
          <w:color w:val="0000FF"/>
          <w:sz w:val="16"/>
          <w:szCs w:val="16"/>
        </w:rPr>
      </w:pPr>
    </w:p>
    <w:p w14:paraId="694F8F5F" w14:textId="77777777" w:rsidR="000D003F" w:rsidRDefault="000D003F">
      <w:pPr>
        <w:rPr>
          <w:rFonts w:ascii="Comic Sans MS" w:hAnsi="Comic Sans MS"/>
          <w:b/>
          <w:color w:val="0000FF"/>
          <w:sz w:val="16"/>
          <w:szCs w:val="16"/>
        </w:rPr>
      </w:pPr>
    </w:p>
    <w:p w14:paraId="2C3C1CC2" w14:textId="77777777" w:rsidR="000D003F" w:rsidRDefault="000D003F">
      <w:pPr>
        <w:rPr>
          <w:rFonts w:ascii="Comic Sans MS" w:hAnsi="Comic Sans MS"/>
          <w:b/>
          <w:color w:val="0000FF"/>
          <w:sz w:val="16"/>
          <w:szCs w:val="16"/>
        </w:rPr>
      </w:pPr>
    </w:p>
    <w:p w14:paraId="192811E0" w14:textId="77777777" w:rsidR="000D003F" w:rsidRDefault="000D003F">
      <w:pPr>
        <w:rPr>
          <w:rFonts w:ascii="Comic Sans MS" w:hAnsi="Comic Sans MS"/>
        </w:rPr>
      </w:pPr>
    </w:p>
    <w:tbl>
      <w:tblPr>
        <w:tblW w:w="9357" w:type="dxa"/>
        <w:tblInd w:w="-431"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4736"/>
        <w:gridCol w:w="1456"/>
        <w:gridCol w:w="1573"/>
        <w:gridCol w:w="1592"/>
      </w:tblGrid>
      <w:tr w:rsidR="000D003F" w:rsidRPr="00946F9D" w14:paraId="5F097A0A" w14:textId="77777777" w:rsidTr="00D00B47">
        <w:trPr>
          <w:trHeight w:val="588"/>
        </w:trPr>
        <w:tc>
          <w:tcPr>
            <w:tcW w:w="4821" w:type="dxa"/>
            <w:tcBorders>
              <w:top w:val="single" w:sz="4" w:space="0" w:color="000001"/>
              <w:left w:val="single" w:sz="4" w:space="0" w:color="000001"/>
              <w:bottom w:val="single" w:sz="4" w:space="0" w:color="000001"/>
            </w:tcBorders>
            <w:shd w:val="clear" w:color="auto" w:fill="000000" w:themeFill="text1"/>
            <w:tcMar>
              <w:left w:w="103" w:type="dxa"/>
            </w:tcMar>
          </w:tcPr>
          <w:p w14:paraId="31427839" w14:textId="77777777" w:rsidR="000D003F" w:rsidRPr="00946F9D" w:rsidRDefault="000E0762">
            <w:pPr>
              <w:rPr>
                <w:rFonts w:cstheme="minorHAnsi"/>
              </w:rPr>
            </w:pPr>
            <w:r w:rsidRPr="00946F9D">
              <w:rPr>
                <w:rFonts w:cstheme="minorHAnsi"/>
                <w:b/>
              </w:rPr>
              <w:t>Espaces de restauration (cafétérias, cuisines)</w:t>
            </w:r>
          </w:p>
        </w:tc>
        <w:tc>
          <w:tcPr>
            <w:tcW w:w="1464" w:type="dxa"/>
            <w:tcBorders>
              <w:top w:val="single" w:sz="4" w:space="0" w:color="000001"/>
              <w:left w:val="single" w:sz="4" w:space="0" w:color="000001"/>
              <w:bottom w:val="single" w:sz="4" w:space="0" w:color="000001"/>
            </w:tcBorders>
            <w:shd w:val="clear" w:color="auto" w:fill="auto"/>
            <w:tcMar>
              <w:left w:w="103" w:type="dxa"/>
            </w:tcMar>
            <w:vAlign w:val="center"/>
          </w:tcPr>
          <w:p w14:paraId="5E0ADEDF" w14:textId="77777777" w:rsidR="000D003F" w:rsidRPr="00946F9D" w:rsidRDefault="000E0762">
            <w:pPr>
              <w:jc w:val="center"/>
              <w:rPr>
                <w:rFonts w:cstheme="minorHAnsi"/>
              </w:rPr>
            </w:pPr>
            <w:r w:rsidRPr="00946F9D">
              <w:rPr>
                <w:rFonts w:cstheme="minorHAnsi"/>
                <w:b/>
              </w:rPr>
              <w:t>Quotidien</w:t>
            </w:r>
          </w:p>
        </w:tc>
        <w:tc>
          <w:tcPr>
            <w:tcW w:w="14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2150BBE" w14:textId="77777777" w:rsidR="000D003F" w:rsidRPr="00946F9D" w:rsidRDefault="000E0762">
            <w:pPr>
              <w:jc w:val="center"/>
              <w:rPr>
                <w:rFonts w:cstheme="minorHAnsi"/>
              </w:rPr>
            </w:pPr>
            <w:r w:rsidRPr="00946F9D">
              <w:rPr>
                <w:rFonts w:cstheme="minorHAnsi"/>
                <w:b/>
              </w:rPr>
              <w:t>Hebdomadaire</w:t>
            </w:r>
          </w:p>
        </w:tc>
        <w:tc>
          <w:tcPr>
            <w:tcW w:w="16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706617" w14:textId="77777777" w:rsidR="000D003F" w:rsidRPr="00946F9D" w:rsidRDefault="000E0762">
            <w:pPr>
              <w:jc w:val="center"/>
              <w:rPr>
                <w:rFonts w:cstheme="minorHAnsi"/>
                <w:b/>
              </w:rPr>
            </w:pPr>
            <w:r w:rsidRPr="00946F9D">
              <w:rPr>
                <w:rFonts w:cstheme="minorHAnsi"/>
                <w:b/>
              </w:rPr>
              <w:t>Mensuel</w:t>
            </w:r>
          </w:p>
        </w:tc>
      </w:tr>
      <w:tr w:rsidR="000D003F" w:rsidRPr="00946F9D" w14:paraId="69024087" w14:textId="77777777" w:rsidTr="00D00B47">
        <w:trPr>
          <w:trHeight w:val="613"/>
        </w:trPr>
        <w:tc>
          <w:tcPr>
            <w:tcW w:w="4821" w:type="dxa"/>
            <w:tcBorders>
              <w:top w:val="single" w:sz="4" w:space="0" w:color="000001"/>
              <w:left w:val="single" w:sz="4" w:space="0" w:color="000001"/>
              <w:bottom w:val="single" w:sz="4" w:space="0" w:color="000001"/>
            </w:tcBorders>
            <w:shd w:val="clear" w:color="auto" w:fill="auto"/>
            <w:tcMar>
              <w:left w:w="103" w:type="dxa"/>
            </w:tcMar>
          </w:tcPr>
          <w:p w14:paraId="099BAAE0" w14:textId="77777777" w:rsidR="000D003F" w:rsidRPr="00946F9D" w:rsidRDefault="000E0762">
            <w:pPr>
              <w:rPr>
                <w:rFonts w:cstheme="minorHAnsi"/>
              </w:rPr>
            </w:pPr>
            <w:r w:rsidRPr="00946F9D">
              <w:rPr>
                <w:rFonts w:cstheme="minorHAnsi"/>
              </w:rPr>
              <w:t xml:space="preserve">Nettoyage classique : dépoussiérage humide du mobilier de restauration, lavage des sols, nettoyage des éviers, enlèvement de toutes les salissures et coulures sur les parois verticales à </w:t>
            </w:r>
            <w:r w:rsidRPr="00946F9D">
              <w:rPr>
                <w:rFonts w:cstheme="minorHAnsi"/>
              </w:rPr>
              <w:lastRenderedPageBreak/>
              <w:t>hauteur d’homme, désinfection poignées de portes, interrupteurs</w:t>
            </w:r>
          </w:p>
        </w:tc>
        <w:tc>
          <w:tcPr>
            <w:tcW w:w="1464" w:type="dxa"/>
            <w:tcBorders>
              <w:top w:val="single" w:sz="4" w:space="0" w:color="000001"/>
              <w:left w:val="single" w:sz="4" w:space="0" w:color="000001"/>
              <w:bottom w:val="single" w:sz="4" w:space="0" w:color="000001"/>
            </w:tcBorders>
            <w:shd w:val="clear" w:color="auto" w:fill="auto"/>
            <w:tcMar>
              <w:left w:w="103" w:type="dxa"/>
            </w:tcMar>
            <w:vAlign w:val="center"/>
          </w:tcPr>
          <w:p w14:paraId="33F713AA" w14:textId="77777777" w:rsidR="000D003F" w:rsidRPr="00946F9D" w:rsidRDefault="000E0762" w:rsidP="00067140">
            <w:pPr>
              <w:jc w:val="center"/>
              <w:rPr>
                <w:rFonts w:cstheme="minorHAnsi"/>
                <w:b/>
              </w:rPr>
            </w:pPr>
            <w:r w:rsidRPr="00946F9D">
              <w:rPr>
                <w:rFonts w:cstheme="minorHAnsi"/>
                <w:b/>
              </w:rPr>
              <w:lastRenderedPageBreak/>
              <w:t>X</w:t>
            </w:r>
          </w:p>
        </w:tc>
        <w:tc>
          <w:tcPr>
            <w:tcW w:w="14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8BA34C1" w14:textId="77777777" w:rsidR="000D003F" w:rsidRPr="00946F9D" w:rsidRDefault="000D003F" w:rsidP="00067140">
            <w:pPr>
              <w:jc w:val="center"/>
              <w:rPr>
                <w:rFonts w:cstheme="minorHAnsi"/>
                <w:b/>
              </w:rPr>
            </w:pPr>
          </w:p>
        </w:tc>
        <w:tc>
          <w:tcPr>
            <w:tcW w:w="16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869B58" w14:textId="77777777" w:rsidR="000D003F" w:rsidRPr="00946F9D" w:rsidRDefault="000D003F" w:rsidP="00067140">
            <w:pPr>
              <w:jc w:val="center"/>
              <w:rPr>
                <w:rFonts w:cstheme="minorHAnsi"/>
                <w:b/>
              </w:rPr>
            </w:pPr>
          </w:p>
        </w:tc>
      </w:tr>
      <w:tr w:rsidR="000D003F" w:rsidRPr="00946F9D" w14:paraId="18058308" w14:textId="77777777" w:rsidTr="00D00B47">
        <w:trPr>
          <w:trHeight w:val="613"/>
        </w:trPr>
        <w:tc>
          <w:tcPr>
            <w:tcW w:w="4821" w:type="dxa"/>
            <w:tcBorders>
              <w:left w:val="single" w:sz="4" w:space="0" w:color="000001"/>
              <w:bottom w:val="single" w:sz="4" w:space="0" w:color="000001"/>
            </w:tcBorders>
            <w:shd w:val="clear" w:color="auto" w:fill="auto"/>
            <w:tcMar>
              <w:left w:w="103" w:type="dxa"/>
            </w:tcMar>
          </w:tcPr>
          <w:p w14:paraId="167278C7" w14:textId="77777777" w:rsidR="000D003F" w:rsidRPr="00946F9D" w:rsidRDefault="000E0762">
            <w:pPr>
              <w:rPr>
                <w:rFonts w:cstheme="minorHAnsi"/>
              </w:rPr>
            </w:pPr>
            <w:r w:rsidRPr="00946F9D">
              <w:rPr>
                <w:rFonts w:cstheme="minorHAnsi"/>
              </w:rPr>
              <w:t>Vidage et nettoyage des corbeilles à déchets</w:t>
            </w:r>
          </w:p>
        </w:tc>
        <w:tc>
          <w:tcPr>
            <w:tcW w:w="1464" w:type="dxa"/>
            <w:tcBorders>
              <w:left w:val="single" w:sz="4" w:space="0" w:color="000001"/>
              <w:bottom w:val="single" w:sz="4" w:space="0" w:color="000001"/>
            </w:tcBorders>
            <w:shd w:val="clear" w:color="auto" w:fill="auto"/>
            <w:tcMar>
              <w:left w:w="103" w:type="dxa"/>
            </w:tcMar>
            <w:vAlign w:val="center"/>
          </w:tcPr>
          <w:p w14:paraId="409015D4" w14:textId="77777777" w:rsidR="000D003F" w:rsidRPr="00946F9D" w:rsidRDefault="000E0762" w:rsidP="00067140">
            <w:pPr>
              <w:jc w:val="center"/>
              <w:rPr>
                <w:rFonts w:cstheme="minorHAnsi"/>
                <w:b/>
              </w:rPr>
            </w:pPr>
            <w:r w:rsidRPr="00946F9D">
              <w:rPr>
                <w:rFonts w:cstheme="minorHAnsi"/>
                <w:b/>
              </w:rPr>
              <w:t>X</w:t>
            </w:r>
          </w:p>
        </w:tc>
        <w:tc>
          <w:tcPr>
            <w:tcW w:w="1465" w:type="dxa"/>
            <w:tcBorders>
              <w:left w:val="single" w:sz="4" w:space="0" w:color="000001"/>
              <w:bottom w:val="single" w:sz="4" w:space="0" w:color="000001"/>
              <w:right w:val="single" w:sz="4" w:space="0" w:color="000001"/>
            </w:tcBorders>
            <w:shd w:val="clear" w:color="auto" w:fill="auto"/>
            <w:tcMar>
              <w:left w:w="103" w:type="dxa"/>
            </w:tcMar>
            <w:vAlign w:val="center"/>
          </w:tcPr>
          <w:p w14:paraId="72A22DF2" w14:textId="77777777" w:rsidR="000D003F" w:rsidRPr="00946F9D" w:rsidRDefault="000D003F" w:rsidP="00067140">
            <w:pPr>
              <w:jc w:val="center"/>
              <w:rPr>
                <w:rFonts w:cstheme="minorHAnsi"/>
                <w:b/>
              </w:rPr>
            </w:pPr>
          </w:p>
        </w:tc>
        <w:tc>
          <w:tcPr>
            <w:tcW w:w="1607" w:type="dxa"/>
            <w:tcBorders>
              <w:left w:val="single" w:sz="4" w:space="0" w:color="000001"/>
              <w:bottom w:val="single" w:sz="4" w:space="0" w:color="000001"/>
              <w:right w:val="single" w:sz="4" w:space="0" w:color="000001"/>
            </w:tcBorders>
            <w:shd w:val="clear" w:color="auto" w:fill="auto"/>
            <w:tcMar>
              <w:left w:w="103" w:type="dxa"/>
            </w:tcMar>
          </w:tcPr>
          <w:p w14:paraId="52C98523" w14:textId="77777777" w:rsidR="000D003F" w:rsidRPr="00946F9D" w:rsidRDefault="000D003F" w:rsidP="00067140">
            <w:pPr>
              <w:jc w:val="center"/>
              <w:rPr>
                <w:rFonts w:cstheme="minorHAnsi"/>
                <w:b/>
              </w:rPr>
            </w:pPr>
          </w:p>
        </w:tc>
      </w:tr>
      <w:tr w:rsidR="000D003F" w:rsidRPr="00946F9D" w14:paraId="0837D1A9" w14:textId="77777777" w:rsidTr="00D00B47">
        <w:trPr>
          <w:trHeight w:val="613"/>
        </w:trPr>
        <w:tc>
          <w:tcPr>
            <w:tcW w:w="4821" w:type="dxa"/>
            <w:tcBorders>
              <w:left w:val="single" w:sz="4" w:space="0" w:color="000001"/>
              <w:bottom w:val="single" w:sz="4" w:space="0" w:color="000001"/>
            </w:tcBorders>
            <w:shd w:val="clear" w:color="auto" w:fill="auto"/>
            <w:tcMar>
              <w:left w:w="103" w:type="dxa"/>
            </w:tcMar>
          </w:tcPr>
          <w:p w14:paraId="2680924A" w14:textId="77777777" w:rsidR="000D003F" w:rsidRPr="00946F9D" w:rsidRDefault="000E0762">
            <w:pPr>
              <w:rPr>
                <w:rFonts w:cstheme="minorHAnsi"/>
              </w:rPr>
            </w:pPr>
            <w:r w:rsidRPr="00946F9D">
              <w:rPr>
                <w:rFonts w:cstheme="minorHAnsi"/>
              </w:rPr>
              <w:t>Nettoyage approfondi : dépoussiérage des meubles, plinthes, radiateurs, désinfection des poubelles, enlèvement des traces sur les portes</w:t>
            </w:r>
          </w:p>
        </w:tc>
        <w:tc>
          <w:tcPr>
            <w:tcW w:w="1464" w:type="dxa"/>
            <w:tcBorders>
              <w:left w:val="single" w:sz="4" w:space="0" w:color="000001"/>
              <w:bottom w:val="single" w:sz="4" w:space="0" w:color="000001"/>
            </w:tcBorders>
            <w:shd w:val="clear" w:color="auto" w:fill="auto"/>
            <w:tcMar>
              <w:left w:w="103" w:type="dxa"/>
            </w:tcMar>
            <w:vAlign w:val="center"/>
          </w:tcPr>
          <w:p w14:paraId="2D78E631" w14:textId="77777777" w:rsidR="000D003F" w:rsidRPr="00946F9D" w:rsidRDefault="000D003F" w:rsidP="00067140">
            <w:pPr>
              <w:jc w:val="center"/>
              <w:rPr>
                <w:rFonts w:cstheme="minorHAnsi"/>
                <w:b/>
              </w:rPr>
            </w:pPr>
          </w:p>
        </w:tc>
        <w:tc>
          <w:tcPr>
            <w:tcW w:w="1465" w:type="dxa"/>
            <w:tcBorders>
              <w:left w:val="single" w:sz="4" w:space="0" w:color="000001"/>
              <w:bottom w:val="single" w:sz="4" w:space="0" w:color="000001"/>
              <w:right w:val="single" w:sz="4" w:space="0" w:color="000001"/>
            </w:tcBorders>
            <w:shd w:val="clear" w:color="auto" w:fill="auto"/>
            <w:tcMar>
              <w:left w:w="103" w:type="dxa"/>
            </w:tcMar>
            <w:vAlign w:val="center"/>
          </w:tcPr>
          <w:p w14:paraId="1223C051" w14:textId="77777777" w:rsidR="000D003F" w:rsidRPr="00946F9D" w:rsidRDefault="000E0762" w:rsidP="00067140">
            <w:pPr>
              <w:jc w:val="center"/>
              <w:rPr>
                <w:rFonts w:cstheme="minorHAnsi"/>
                <w:b/>
              </w:rPr>
            </w:pPr>
            <w:r w:rsidRPr="00946F9D">
              <w:rPr>
                <w:rFonts w:cstheme="minorHAnsi"/>
                <w:b/>
              </w:rPr>
              <w:t>X</w:t>
            </w:r>
          </w:p>
        </w:tc>
        <w:tc>
          <w:tcPr>
            <w:tcW w:w="1607" w:type="dxa"/>
            <w:tcBorders>
              <w:left w:val="single" w:sz="4" w:space="0" w:color="000001"/>
              <w:bottom w:val="single" w:sz="4" w:space="0" w:color="000001"/>
              <w:right w:val="single" w:sz="4" w:space="0" w:color="000001"/>
            </w:tcBorders>
            <w:shd w:val="clear" w:color="auto" w:fill="auto"/>
            <w:tcMar>
              <w:left w:w="103" w:type="dxa"/>
            </w:tcMar>
          </w:tcPr>
          <w:p w14:paraId="0095A717" w14:textId="77777777" w:rsidR="000D003F" w:rsidRPr="00946F9D" w:rsidRDefault="000D003F" w:rsidP="00067140">
            <w:pPr>
              <w:jc w:val="center"/>
              <w:rPr>
                <w:rFonts w:cstheme="minorHAnsi"/>
                <w:b/>
              </w:rPr>
            </w:pPr>
          </w:p>
        </w:tc>
      </w:tr>
      <w:tr w:rsidR="000D003F" w:rsidRPr="00946F9D" w14:paraId="1BAE7859" w14:textId="77777777" w:rsidTr="00D00B47">
        <w:trPr>
          <w:trHeight w:val="613"/>
        </w:trPr>
        <w:tc>
          <w:tcPr>
            <w:tcW w:w="4821" w:type="dxa"/>
            <w:tcBorders>
              <w:left w:val="single" w:sz="4" w:space="0" w:color="000001"/>
              <w:bottom w:val="single" w:sz="4" w:space="0" w:color="000001"/>
            </w:tcBorders>
            <w:shd w:val="clear" w:color="auto" w:fill="auto"/>
            <w:tcMar>
              <w:left w:w="103" w:type="dxa"/>
            </w:tcMar>
          </w:tcPr>
          <w:p w14:paraId="6072EBA1" w14:textId="77777777" w:rsidR="000D003F" w:rsidRPr="00946F9D" w:rsidRDefault="000E0762">
            <w:pPr>
              <w:rPr>
                <w:rFonts w:cstheme="minorHAnsi"/>
              </w:rPr>
            </w:pPr>
            <w:r w:rsidRPr="00946F9D">
              <w:rPr>
                <w:rFonts w:cstheme="minorHAnsi"/>
              </w:rPr>
              <w:t>Nettoyage et désinfection (intérieure – extérieure) des réfrigérateurs, et fours micro-ondes.</w:t>
            </w:r>
          </w:p>
        </w:tc>
        <w:tc>
          <w:tcPr>
            <w:tcW w:w="1464" w:type="dxa"/>
            <w:tcBorders>
              <w:left w:val="single" w:sz="4" w:space="0" w:color="000001"/>
              <w:bottom w:val="single" w:sz="4" w:space="0" w:color="000001"/>
            </w:tcBorders>
            <w:shd w:val="clear" w:color="auto" w:fill="auto"/>
            <w:tcMar>
              <w:left w:w="103" w:type="dxa"/>
            </w:tcMar>
            <w:vAlign w:val="center"/>
          </w:tcPr>
          <w:p w14:paraId="33C65D69" w14:textId="77777777" w:rsidR="000D003F" w:rsidRPr="00946F9D" w:rsidRDefault="000D003F" w:rsidP="00067140">
            <w:pPr>
              <w:jc w:val="center"/>
              <w:rPr>
                <w:rFonts w:cstheme="minorHAnsi"/>
                <w:b/>
              </w:rPr>
            </w:pPr>
          </w:p>
        </w:tc>
        <w:tc>
          <w:tcPr>
            <w:tcW w:w="1465" w:type="dxa"/>
            <w:tcBorders>
              <w:left w:val="single" w:sz="4" w:space="0" w:color="000001"/>
              <w:bottom w:val="single" w:sz="4" w:space="0" w:color="000001"/>
              <w:right w:val="single" w:sz="4" w:space="0" w:color="000001"/>
            </w:tcBorders>
            <w:shd w:val="clear" w:color="auto" w:fill="auto"/>
            <w:tcMar>
              <w:left w:w="103" w:type="dxa"/>
            </w:tcMar>
            <w:vAlign w:val="center"/>
          </w:tcPr>
          <w:p w14:paraId="5BFA661A" w14:textId="77777777" w:rsidR="000D003F" w:rsidRPr="00946F9D" w:rsidRDefault="00067140" w:rsidP="00067140">
            <w:pPr>
              <w:jc w:val="center"/>
              <w:rPr>
                <w:rFonts w:cstheme="minorHAnsi"/>
                <w:b/>
              </w:rPr>
            </w:pPr>
            <w:r w:rsidRPr="00946F9D">
              <w:rPr>
                <w:rFonts w:cstheme="minorHAnsi"/>
                <w:b/>
              </w:rPr>
              <w:t>X</w:t>
            </w:r>
          </w:p>
        </w:tc>
        <w:tc>
          <w:tcPr>
            <w:tcW w:w="1607" w:type="dxa"/>
            <w:tcBorders>
              <w:left w:val="single" w:sz="4" w:space="0" w:color="000001"/>
              <w:bottom w:val="single" w:sz="4" w:space="0" w:color="000001"/>
              <w:right w:val="single" w:sz="4" w:space="0" w:color="000001"/>
            </w:tcBorders>
            <w:shd w:val="clear" w:color="auto" w:fill="auto"/>
            <w:tcMar>
              <w:left w:w="103" w:type="dxa"/>
            </w:tcMar>
          </w:tcPr>
          <w:p w14:paraId="302BCEEF" w14:textId="77777777" w:rsidR="000D003F" w:rsidRPr="00946F9D" w:rsidRDefault="000D003F" w:rsidP="00067140">
            <w:pPr>
              <w:jc w:val="center"/>
              <w:rPr>
                <w:rFonts w:cstheme="minorHAnsi"/>
                <w:b/>
              </w:rPr>
            </w:pPr>
          </w:p>
        </w:tc>
      </w:tr>
    </w:tbl>
    <w:p w14:paraId="0F4BB9CA" w14:textId="77777777" w:rsidR="000D003F" w:rsidRPr="00946F9D" w:rsidRDefault="000D003F">
      <w:pPr>
        <w:rPr>
          <w:rFonts w:cstheme="minorHAnsi"/>
        </w:rPr>
      </w:pPr>
    </w:p>
    <w:tbl>
      <w:tblPr>
        <w:tblW w:w="9358" w:type="dxa"/>
        <w:tblInd w:w="-431"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4822"/>
        <w:gridCol w:w="1322"/>
        <w:gridCol w:w="1608"/>
        <w:gridCol w:w="1606"/>
      </w:tblGrid>
      <w:tr w:rsidR="000D003F" w:rsidRPr="00946F9D" w14:paraId="1ABA67B4" w14:textId="77777777" w:rsidTr="00DE70C6">
        <w:trPr>
          <w:trHeight w:val="588"/>
        </w:trPr>
        <w:tc>
          <w:tcPr>
            <w:tcW w:w="4821" w:type="dxa"/>
            <w:tcBorders>
              <w:top w:val="single" w:sz="4" w:space="0" w:color="000001"/>
              <w:left w:val="single" w:sz="4" w:space="0" w:color="000001"/>
              <w:bottom w:val="single" w:sz="4" w:space="0" w:color="000001"/>
            </w:tcBorders>
            <w:shd w:val="clear" w:color="auto" w:fill="996600"/>
            <w:tcMar>
              <w:left w:w="103" w:type="dxa"/>
            </w:tcMar>
            <w:vAlign w:val="center"/>
          </w:tcPr>
          <w:p w14:paraId="67232A7C" w14:textId="77777777" w:rsidR="000D003F" w:rsidRPr="00946F9D" w:rsidRDefault="000E0762">
            <w:pPr>
              <w:rPr>
                <w:rFonts w:cstheme="minorHAnsi"/>
              </w:rPr>
            </w:pPr>
            <w:r w:rsidRPr="00946F9D">
              <w:rPr>
                <w:rFonts w:cstheme="minorHAnsi"/>
                <w:b/>
              </w:rPr>
              <w:t>Geôles et attentes gardées</w:t>
            </w:r>
          </w:p>
        </w:tc>
        <w:tc>
          <w:tcPr>
            <w:tcW w:w="1322" w:type="dxa"/>
            <w:tcBorders>
              <w:top w:val="single" w:sz="4" w:space="0" w:color="000001"/>
              <w:left w:val="single" w:sz="4" w:space="0" w:color="000001"/>
              <w:bottom w:val="single" w:sz="4" w:space="0" w:color="000001"/>
            </w:tcBorders>
            <w:shd w:val="clear" w:color="auto" w:fill="auto"/>
            <w:tcMar>
              <w:left w:w="103" w:type="dxa"/>
            </w:tcMar>
            <w:vAlign w:val="center"/>
          </w:tcPr>
          <w:p w14:paraId="4B21C86A" w14:textId="77777777" w:rsidR="000D003F" w:rsidRPr="00946F9D" w:rsidRDefault="000E0762">
            <w:pPr>
              <w:jc w:val="center"/>
              <w:rPr>
                <w:rFonts w:cstheme="minorHAnsi"/>
              </w:rPr>
            </w:pPr>
            <w:r w:rsidRPr="00946F9D">
              <w:rPr>
                <w:rFonts w:cstheme="minorHAnsi"/>
                <w:b/>
              </w:rPr>
              <w:t>3 fois par semaine</w:t>
            </w:r>
          </w:p>
        </w:tc>
        <w:tc>
          <w:tcPr>
            <w:tcW w:w="1608" w:type="dxa"/>
            <w:tcBorders>
              <w:top w:val="single" w:sz="4" w:space="0" w:color="000001"/>
              <w:left w:val="single" w:sz="4" w:space="0" w:color="000001"/>
              <w:bottom w:val="single" w:sz="4" w:space="0" w:color="000001"/>
            </w:tcBorders>
            <w:shd w:val="clear" w:color="auto" w:fill="auto"/>
            <w:tcMar>
              <w:left w:w="103" w:type="dxa"/>
            </w:tcMar>
            <w:vAlign w:val="center"/>
          </w:tcPr>
          <w:p w14:paraId="6A125D87" w14:textId="77777777" w:rsidR="000D003F" w:rsidRPr="00946F9D" w:rsidRDefault="000E0762">
            <w:pPr>
              <w:jc w:val="center"/>
              <w:rPr>
                <w:rFonts w:cstheme="minorHAnsi"/>
              </w:rPr>
            </w:pPr>
            <w:r w:rsidRPr="00946F9D">
              <w:rPr>
                <w:rFonts w:cstheme="minorHAnsi"/>
                <w:b/>
              </w:rPr>
              <w:t>3 fois par semaine pendant les sessions d’assises (2 semaines par mois 8 mois par an)</w:t>
            </w:r>
          </w:p>
        </w:tc>
        <w:tc>
          <w:tcPr>
            <w:tcW w:w="160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D9AE7C5" w14:textId="77777777" w:rsidR="000D003F" w:rsidRPr="00946F9D" w:rsidRDefault="000E0762">
            <w:pPr>
              <w:jc w:val="center"/>
              <w:rPr>
                <w:rFonts w:cstheme="minorHAnsi"/>
              </w:rPr>
            </w:pPr>
            <w:r w:rsidRPr="00946F9D">
              <w:rPr>
                <w:rFonts w:cstheme="minorHAnsi"/>
                <w:b/>
              </w:rPr>
              <w:t>Annuel</w:t>
            </w:r>
          </w:p>
        </w:tc>
      </w:tr>
      <w:tr w:rsidR="000D003F" w:rsidRPr="00946F9D" w14:paraId="795767B3" w14:textId="77777777">
        <w:trPr>
          <w:trHeight w:val="613"/>
        </w:trPr>
        <w:tc>
          <w:tcPr>
            <w:tcW w:w="4821" w:type="dxa"/>
            <w:tcBorders>
              <w:top w:val="single" w:sz="4" w:space="0" w:color="000001"/>
              <w:left w:val="single" w:sz="4" w:space="0" w:color="000001"/>
              <w:bottom w:val="single" w:sz="4" w:space="0" w:color="000001"/>
            </w:tcBorders>
            <w:shd w:val="clear" w:color="auto" w:fill="auto"/>
            <w:tcMar>
              <w:left w:w="103" w:type="dxa"/>
            </w:tcMar>
          </w:tcPr>
          <w:p w14:paraId="7C2936E2" w14:textId="77777777" w:rsidR="000D003F" w:rsidRPr="00946F9D" w:rsidRDefault="000E0762">
            <w:pPr>
              <w:rPr>
                <w:rFonts w:cstheme="minorHAnsi"/>
              </w:rPr>
            </w:pPr>
            <w:r w:rsidRPr="00946F9D">
              <w:rPr>
                <w:rFonts w:cstheme="minorHAnsi"/>
              </w:rPr>
              <w:t>Geôles et attentes gardées bâtiment C : vidage des poubelles, nettoyage des sols, enlèvement de toutes les salissures et coulures sur les parois verticales à hauteur d’homme, désinfection poignées de portes, interrupteurs</w:t>
            </w:r>
          </w:p>
        </w:tc>
        <w:tc>
          <w:tcPr>
            <w:tcW w:w="1322" w:type="dxa"/>
            <w:tcBorders>
              <w:top w:val="single" w:sz="4" w:space="0" w:color="000001"/>
              <w:left w:val="single" w:sz="4" w:space="0" w:color="000001"/>
              <w:bottom w:val="single" w:sz="4" w:space="0" w:color="000001"/>
            </w:tcBorders>
            <w:shd w:val="clear" w:color="auto" w:fill="auto"/>
            <w:tcMar>
              <w:left w:w="103" w:type="dxa"/>
            </w:tcMar>
            <w:vAlign w:val="center"/>
          </w:tcPr>
          <w:p w14:paraId="542B7BC7" w14:textId="77777777" w:rsidR="000D003F" w:rsidRPr="00946F9D" w:rsidRDefault="000E0762">
            <w:pPr>
              <w:jc w:val="center"/>
              <w:rPr>
                <w:rFonts w:cstheme="minorHAnsi"/>
                <w:b/>
              </w:rPr>
            </w:pPr>
            <w:r w:rsidRPr="00946F9D">
              <w:rPr>
                <w:rFonts w:cstheme="minorHAnsi"/>
                <w:b/>
              </w:rPr>
              <w:t>X</w:t>
            </w:r>
          </w:p>
        </w:tc>
        <w:tc>
          <w:tcPr>
            <w:tcW w:w="1608" w:type="dxa"/>
            <w:tcBorders>
              <w:top w:val="single" w:sz="4" w:space="0" w:color="000001"/>
              <w:left w:val="single" w:sz="4" w:space="0" w:color="000001"/>
              <w:bottom w:val="single" w:sz="4" w:space="0" w:color="000001"/>
            </w:tcBorders>
            <w:shd w:val="clear" w:color="auto" w:fill="auto"/>
            <w:tcMar>
              <w:left w:w="103" w:type="dxa"/>
            </w:tcMar>
            <w:vAlign w:val="center"/>
          </w:tcPr>
          <w:p w14:paraId="23386EEA" w14:textId="77777777" w:rsidR="000D003F" w:rsidRPr="00946F9D" w:rsidRDefault="000D003F">
            <w:pPr>
              <w:jc w:val="center"/>
              <w:rPr>
                <w:rFonts w:cstheme="minorHAnsi"/>
                <w:b/>
              </w:rPr>
            </w:pPr>
          </w:p>
        </w:tc>
        <w:tc>
          <w:tcPr>
            <w:tcW w:w="160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703D6E2" w14:textId="77777777" w:rsidR="000D003F" w:rsidRPr="00946F9D" w:rsidRDefault="000D003F">
            <w:pPr>
              <w:jc w:val="center"/>
              <w:rPr>
                <w:rFonts w:cstheme="minorHAnsi"/>
                <w:b/>
              </w:rPr>
            </w:pPr>
          </w:p>
        </w:tc>
      </w:tr>
      <w:tr w:rsidR="000D003F" w:rsidRPr="00946F9D" w14:paraId="0CD978E6" w14:textId="77777777">
        <w:trPr>
          <w:trHeight w:val="613"/>
        </w:trPr>
        <w:tc>
          <w:tcPr>
            <w:tcW w:w="4821" w:type="dxa"/>
            <w:tcBorders>
              <w:top w:val="single" w:sz="4" w:space="0" w:color="000001"/>
              <w:left w:val="single" w:sz="4" w:space="0" w:color="000001"/>
              <w:bottom w:val="single" w:sz="4" w:space="0" w:color="000001"/>
            </w:tcBorders>
            <w:shd w:val="clear" w:color="auto" w:fill="auto"/>
            <w:tcMar>
              <w:left w:w="103" w:type="dxa"/>
            </w:tcMar>
          </w:tcPr>
          <w:p w14:paraId="293248CC" w14:textId="77777777" w:rsidR="000D003F" w:rsidRPr="00946F9D" w:rsidRDefault="000E0762">
            <w:pPr>
              <w:rPr>
                <w:rFonts w:cstheme="minorHAnsi"/>
              </w:rPr>
            </w:pPr>
            <w:r w:rsidRPr="00946F9D">
              <w:rPr>
                <w:rFonts w:cstheme="minorHAnsi"/>
              </w:rPr>
              <w:t>Geôles et attentes gardées Assises bâtiment C : vidage des poubelles, nettoyage des sols, enlèvement de toutes les salissures et coulures sur les parois verticales à hauteur d’homme, désinfection poignées de portes, interrupteurs</w:t>
            </w:r>
          </w:p>
        </w:tc>
        <w:tc>
          <w:tcPr>
            <w:tcW w:w="1322" w:type="dxa"/>
            <w:tcBorders>
              <w:top w:val="single" w:sz="4" w:space="0" w:color="000001"/>
              <w:left w:val="single" w:sz="4" w:space="0" w:color="000001"/>
              <w:bottom w:val="single" w:sz="4" w:space="0" w:color="000001"/>
            </w:tcBorders>
            <w:shd w:val="clear" w:color="auto" w:fill="auto"/>
            <w:tcMar>
              <w:left w:w="103" w:type="dxa"/>
            </w:tcMar>
            <w:vAlign w:val="center"/>
          </w:tcPr>
          <w:p w14:paraId="091F7CE0" w14:textId="77777777" w:rsidR="000D003F" w:rsidRPr="00946F9D" w:rsidRDefault="000D003F">
            <w:pPr>
              <w:jc w:val="center"/>
              <w:rPr>
                <w:rFonts w:cstheme="minorHAnsi"/>
                <w:b/>
              </w:rPr>
            </w:pPr>
          </w:p>
        </w:tc>
        <w:tc>
          <w:tcPr>
            <w:tcW w:w="1608" w:type="dxa"/>
            <w:tcBorders>
              <w:top w:val="single" w:sz="4" w:space="0" w:color="000001"/>
              <w:left w:val="single" w:sz="4" w:space="0" w:color="000001"/>
              <w:bottom w:val="single" w:sz="4" w:space="0" w:color="000001"/>
            </w:tcBorders>
            <w:shd w:val="clear" w:color="auto" w:fill="auto"/>
            <w:tcMar>
              <w:left w:w="103" w:type="dxa"/>
            </w:tcMar>
            <w:vAlign w:val="center"/>
          </w:tcPr>
          <w:p w14:paraId="18064AC9" w14:textId="77777777" w:rsidR="000D003F" w:rsidRPr="00946F9D" w:rsidRDefault="000E0762">
            <w:pPr>
              <w:jc w:val="center"/>
              <w:rPr>
                <w:rFonts w:cstheme="minorHAnsi"/>
                <w:b/>
              </w:rPr>
            </w:pPr>
            <w:r w:rsidRPr="00946F9D">
              <w:rPr>
                <w:rFonts w:cstheme="minorHAnsi"/>
                <w:b/>
              </w:rPr>
              <w:t>X</w:t>
            </w:r>
          </w:p>
        </w:tc>
        <w:tc>
          <w:tcPr>
            <w:tcW w:w="160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46FB758" w14:textId="77777777" w:rsidR="000D003F" w:rsidRPr="00946F9D" w:rsidRDefault="000D003F">
            <w:pPr>
              <w:jc w:val="center"/>
              <w:rPr>
                <w:rFonts w:cstheme="minorHAnsi"/>
                <w:b/>
              </w:rPr>
            </w:pPr>
          </w:p>
        </w:tc>
      </w:tr>
      <w:tr w:rsidR="000D003F" w:rsidRPr="00946F9D" w14:paraId="5C725E84" w14:textId="77777777">
        <w:trPr>
          <w:trHeight w:val="613"/>
        </w:trPr>
        <w:tc>
          <w:tcPr>
            <w:tcW w:w="4821" w:type="dxa"/>
            <w:tcBorders>
              <w:top w:val="single" w:sz="4" w:space="0" w:color="000001"/>
              <w:left w:val="single" w:sz="4" w:space="0" w:color="000001"/>
              <w:bottom w:val="single" w:sz="4" w:space="0" w:color="000001"/>
            </w:tcBorders>
            <w:shd w:val="clear" w:color="auto" w:fill="auto"/>
            <w:tcMar>
              <w:left w:w="103" w:type="dxa"/>
            </w:tcMar>
          </w:tcPr>
          <w:p w14:paraId="0DFFBF70" w14:textId="77777777" w:rsidR="000D003F" w:rsidRPr="00946F9D" w:rsidRDefault="000E0762">
            <w:pPr>
              <w:rPr>
                <w:rFonts w:cstheme="minorHAnsi"/>
              </w:rPr>
            </w:pPr>
            <w:r w:rsidRPr="00946F9D">
              <w:rPr>
                <w:rFonts w:cstheme="minorHAnsi"/>
              </w:rPr>
              <w:t>Nettoyage approfondi des sols et murs</w:t>
            </w:r>
          </w:p>
        </w:tc>
        <w:tc>
          <w:tcPr>
            <w:tcW w:w="1322" w:type="dxa"/>
            <w:tcBorders>
              <w:top w:val="single" w:sz="4" w:space="0" w:color="000001"/>
              <w:left w:val="single" w:sz="4" w:space="0" w:color="000001"/>
              <w:bottom w:val="single" w:sz="4" w:space="0" w:color="000001"/>
            </w:tcBorders>
            <w:shd w:val="clear" w:color="auto" w:fill="auto"/>
            <w:tcMar>
              <w:left w:w="103" w:type="dxa"/>
            </w:tcMar>
            <w:vAlign w:val="center"/>
          </w:tcPr>
          <w:p w14:paraId="275FE1CA" w14:textId="77777777" w:rsidR="000D003F" w:rsidRPr="00946F9D" w:rsidRDefault="000D003F">
            <w:pPr>
              <w:jc w:val="center"/>
              <w:rPr>
                <w:rFonts w:cstheme="minorHAnsi"/>
                <w:b/>
              </w:rPr>
            </w:pPr>
          </w:p>
        </w:tc>
        <w:tc>
          <w:tcPr>
            <w:tcW w:w="1608" w:type="dxa"/>
            <w:tcBorders>
              <w:top w:val="single" w:sz="4" w:space="0" w:color="000001"/>
              <w:left w:val="single" w:sz="4" w:space="0" w:color="000001"/>
              <w:bottom w:val="single" w:sz="4" w:space="0" w:color="000001"/>
            </w:tcBorders>
            <w:shd w:val="clear" w:color="auto" w:fill="auto"/>
            <w:tcMar>
              <w:left w:w="103" w:type="dxa"/>
            </w:tcMar>
            <w:vAlign w:val="center"/>
          </w:tcPr>
          <w:p w14:paraId="2465BB68" w14:textId="77777777" w:rsidR="000D003F" w:rsidRPr="00946F9D" w:rsidRDefault="000D003F">
            <w:pPr>
              <w:jc w:val="center"/>
              <w:rPr>
                <w:rFonts w:cstheme="minorHAnsi"/>
                <w:b/>
              </w:rPr>
            </w:pPr>
          </w:p>
        </w:tc>
        <w:tc>
          <w:tcPr>
            <w:tcW w:w="160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DD34105" w14:textId="77777777" w:rsidR="000D003F" w:rsidRPr="00946F9D" w:rsidRDefault="000E0762">
            <w:pPr>
              <w:jc w:val="center"/>
              <w:rPr>
                <w:rFonts w:cstheme="minorHAnsi"/>
                <w:b/>
              </w:rPr>
            </w:pPr>
            <w:r w:rsidRPr="00946F9D">
              <w:rPr>
                <w:rFonts w:cstheme="minorHAnsi"/>
                <w:b/>
              </w:rPr>
              <w:t>X</w:t>
            </w:r>
          </w:p>
        </w:tc>
      </w:tr>
    </w:tbl>
    <w:p w14:paraId="2AA0D7FA" w14:textId="77777777" w:rsidR="000D003F" w:rsidRPr="00946F9D" w:rsidRDefault="000D003F">
      <w:pPr>
        <w:rPr>
          <w:rFonts w:cstheme="minorHAnsi"/>
        </w:rPr>
      </w:pPr>
    </w:p>
    <w:p w14:paraId="778A6C7B" w14:textId="77777777" w:rsidR="000D003F" w:rsidRPr="00946F9D" w:rsidRDefault="000D003F">
      <w:pPr>
        <w:rPr>
          <w:rFonts w:cstheme="minorHAnsi"/>
        </w:rPr>
      </w:pPr>
    </w:p>
    <w:p w14:paraId="1470A2A6" w14:textId="77777777" w:rsidR="000D003F" w:rsidRPr="00946F9D" w:rsidRDefault="000D003F">
      <w:pPr>
        <w:rPr>
          <w:rFonts w:cstheme="minorHAnsi"/>
        </w:rPr>
      </w:pPr>
    </w:p>
    <w:p w14:paraId="401C6670" w14:textId="77777777" w:rsidR="000D003F" w:rsidRPr="00946F9D" w:rsidRDefault="000D003F">
      <w:pPr>
        <w:rPr>
          <w:rFonts w:cstheme="minorHAnsi"/>
        </w:rPr>
      </w:pPr>
    </w:p>
    <w:p w14:paraId="1C92B001" w14:textId="77777777" w:rsidR="000D003F" w:rsidRPr="00946F9D" w:rsidRDefault="000D003F">
      <w:pPr>
        <w:rPr>
          <w:rFonts w:cstheme="minorHAnsi"/>
        </w:rPr>
      </w:pPr>
    </w:p>
    <w:tbl>
      <w:tblPr>
        <w:tblW w:w="9215" w:type="dxa"/>
        <w:tblInd w:w="-289"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4395"/>
        <w:gridCol w:w="1606"/>
        <w:gridCol w:w="1607"/>
        <w:gridCol w:w="1607"/>
      </w:tblGrid>
      <w:tr w:rsidR="000D003F" w:rsidRPr="00946F9D" w14:paraId="52C2B1A4" w14:textId="77777777">
        <w:trPr>
          <w:trHeight w:val="588"/>
        </w:trPr>
        <w:tc>
          <w:tcPr>
            <w:tcW w:w="4394" w:type="dxa"/>
            <w:tcBorders>
              <w:top w:val="single" w:sz="4" w:space="0" w:color="000001"/>
              <w:left w:val="single" w:sz="4" w:space="0" w:color="000001"/>
              <w:bottom w:val="single" w:sz="4" w:space="0" w:color="000001"/>
            </w:tcBorders>
            <w:shd w:val="clear" w:color="auto" w:fill="C6D9F1"/>
            <w:tcMar>
              <w:left w:w="103" w:type="dxa"/>
            </w:tcMar>
            <w:vAlign w:val="center"/>
          </w:tcPr>
          <w:p w14:paraId="4276DD9F" w14:textId="77777777" w:rsidR="000D003F" w:rsidRPr="00946F9D" w:rsidRDefault="000E0762">
            <w:pPr>
              <w:rPr>
                <w:rFonts w:cstheme="minorHAnsi"/>
              </w:rPr>
            </w:pPr>
            <w:r w:rsidRPr="00946F9D">
              <w:rPr>
                <w:rFonts w:cstheme="minorHAnsi"/>
                <w:b/>
              </w:rPr>
              <w:t>Vitrerie</w:t>
            </w:r>
          </w:p>
        </w:tc>
        <w:tc>
          <w:tcPr>
            <w:tcW w:w="1606" w:type="dxa"/>
            <w:tcBorders>
              <w:top w:val="single" w:sz="4" w:space="0" w:color="000001"/>
              <w:left w:val="single" w:sz="4" w:space="0" w:color="000001"/>
              <w:bottom w:val="single" w:sz="4" w:space="0" w:color="000001"/>
            </w:tcBorders>
            <w:shd w:val="clear" w:color="auto" w:fill="auto"/>
            <w:tcMar>
              <w:left w:w="103" w:type="dxa"/>
            </w:tcMar>
            <w:vAlign w:val="center"/>
          </w:tcPr>
          <w:p w14:paraId="6520ECA2" w14:textId="77777777" w:rsidR="000D003F" w:rsidRPr="00946F9D" w:rsidRDefault="000E0762">
            <w:pPr>
              <w:jc w:val="center"/>
              <w:rPr>
                <w:rFonts w:cstheme="minorHAnsi"/>
              </w:rPr>
            </w:pPr>
            <w:r w:rsidRPr="00946F9D">
              <w:rPr>
                <w:rFonts w:cstheme="minorHAnsi"/>
                <w:b/>
              </w:rPr>
              <w:t>Hebdomadaire</w:t>
            </w:r>
          </w:p>
        </w:tc>
        <w:tc>
          <w:tcPr>
            <w:tcW w:w="1607" w:type="dxa"/>
            <w:tcBorders>
              <w:top w:val="single" w:sz="4" w:space="0" w:color="000001"/>
              <w:left w:val="single" w:sz="4" w:space="0" w:color="000001"/>
              <w:bottom w:val="single" w:sz="4" w:space="0" w:color="000001"/>
            </w:tcBorders>
            <w:shd w:val="clear" w:color="auto" w:fill="auto"/>
            <w:tcMar>
              <w:left w:w="103" w:type="dxa"/>
            </w:tcMar>
            <w:vAlign w:val="center"/>
          </w:tcPr>
          <w:p w14:paraId="3B22F4D1" w14:textId="77777777" w:rsidR="000D003F" w:rsidRPr="00946F9D" w:rsidRDefault="000E0762">
            <w:pPr>
              <w:jc w:val="center"/>
              <w:rPr>
                <w:rFonts w:cstheme="minorHAnsi"/>
              </w:rPr>
            </w:pPr>
            <w:r w:rsidRPr="00946F9D">
              <w:rPr>
                <w:rFonts w:cstheme="minorHAnsi"/>
                <w:b/>
              </w:rPr>
              <w:t>Semestriel</w:t>
            </w:r>
          </w:p>
        </w:tc>
        <w:tc>
          <w:tcPr>
            <w:tcW w:w="16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716DA54" w14:textId="77777777" w:rsidR="000D003F" w:rsidRPr="00946F9D" w:rsidRDefault="000E0762">
            <w:pPr>
              <w:jc w:val="center"/>
              <w:rPr>
                <w:rFonts w:cstheme="minorHAnsi"/>
              </w:rPr>
            </w:pPr>
            <w:r w:rsidRPr="00946F9D">
              <w:rPr>
                <w:rFonts w:cstheme="minorHAnsi"/>
                <w:b/>
              </w:rPr>
              <w:t>Annuel</w:t>
            </w:r>
          </w:p>
        </w:tc>
      </w:tr>
      <w:tr w:rsidR="000D003F" w:rsidRPr="00946F9D" w14:paraId="111E682B" w14:textId="77777777">
        <w:trPr>
          <w:trHeight w:val="613"/>
        </w:trPr>
        <w:tc>
          <w:tcPr>
            <w:tcW w:w="4394" w:type="dxa"/>
            <w:tcBorders>
              <w:top w:val="single" w:sz="4" w:space="0" w:color="000001"/>
              <w:left w:val="single" w:sz="4" w:space="0" w:color="000001"/>
              <w:bottom w:val="single" w:sz="4" w:space="0" w:color="000001"/>
            </w:tcBorders>
            <w:shd w:val="clear" w:color="auto" w:fill="auto"/>
            <w:tcMar>
              <w:left w:w="103" w:type="dxa"/>
            </w:tcMar>
          </w:tcPr>
          <w:p w14:paraId="1225B45A" w14:textId="77777777" w:rsidR="000D003F" w:rsidRPr="00946F9D" w:rsidRDefault="000E0762">
            <w:pPr>
              <w:rPr>
                <w:rFonts w:cstheme="minorHAnsi"/>
              </w:rPr>
            </w:pPr>
            <w:r w:rsidRPr="00946F9D">
              <w:rPr>
                <w:rFonts w:cstheme="minorHAnsi"/>
              </w:rPr>
              <w:t>Vitrerie intérieure située dans les espaces d’accueil, miroirs, portes vitrées : enlèvement des traces</w:t>
            </w:r>
          </w:p>
        </w:tc>
        <w:tc>
          <w:tcPr>
            <w:tcW w:w="1606" w:type="dxa"/>
            <w:tcBorders>
              <w:top w:val="single" w:sz="4" w:space="0" w:color="000001"/>
              <w:left w:val="single" w:sz="4" w:space="0" w:color="000001"/>
              <w:bottom w:val="single" w:sz="4" w:space="0" w:color="000001"/>
            </w:tcBorders>
            <w:shd w:val="clear" w:color="auto" w:fill="auto"/>
            <w:tcMar>
              <w:left w:w="103" w:type="dxa"/>
            </w:tcMar>
            <w:vAlign w:val="center"/>
          </w:tcPr>
          <w:p w14:paraId="4B849705" w14:textId="77777777" w:rsidR="000D003F" w:rsidRPr="00946F9D" w:rsidRDefault="000E0762">
            <w:pPr>
              <w:jc w:val="center"/>
              <w:rPr>
                <w:rFonts w:cstheme="minorHAnsi"/>
                <w:b/>
              </w:rPr>
            </w:pPr>
            <w:r w:rsidRPr="00946F9D">
              <w:rPr>
                <w:rFonts w:cstheme="minorHAnsi"/>
                <w:b/>
              </w:rPr>
              <w:t>X</w:t>
            </w:r>
          </w:p>
        </w:tc>
        <w:tc>
          <w:tcPr>
            <w:tcW w:w="1607" w:type="dxa"/>
            <w:tcBorders>
              <w:top w:val="single" w:sz="4" w:space="0" w:color="000001"/>
              <w:left w:val="single" w:sz="4" w:space="0" w:color="000001"/>
              <w:bottom w:val="single" w:sz="4" w:space="0" w:color="000001"/>
            </w:tcBorders>
            <w:shd w:val="clear" w:color="auto" w:fill="auto"/>
            <w:tcMar>
              <w:left w:w="103" w:type="dxa"/>
            </w:tcMar>
            <w:vAlign w:val="center"/>
          </w:tcPr>
          <w:p w14:paraId="38A268BE" w14:textId="77777777" w:rsidR="000D003F" w:rsidRPr="00946F9D" w:rsidRDefault="000D003F">
            <w:pPr>
              <w:jc w:val="center"/>
              <w:rPr>
                <w:rFonts w:cstheme="minorHAnsi"/>
                <w:b/>
              </w:rPr>
            </w:pPr>
          </w:p>
        </w:tc>
        <w:tc>
          <w:tcPr>
            <w:tcW w:w="16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49991744" w14:textId="77777777" w:rsidR="000D003F" w:rsidRPr="00946F9D" w:rsidRDefault="000D003F">
            <w:pPr>
              <w:jc w:val="center"/>
              <w:rPr>
                <w:rFonts w:cstheme="minorHAnsi"/>
                <w:b/>
              </w:rPr>
            </w:pPr>
          </w:p>
        </w:tc>
      </w:tr>
      <w:tr w:rsidR="000D003F" w:rsidRPr="00946F9D" w14:paraId="3E87306A" w14:textId="77777777">
        <w:trPr>
          <w:trHeight w:val="613"/>
        </w:trPr>
        <w:tc>
          <w:tcPr>
            <w:tcW w:w="4394" w:type="dxa"/>
            <w:tcBorders>
              <w:top w:val="single" w:sz="4" w:space="0" w:color="000001"/>
              <w:left w:val="single" w:sz="4" w:space="0" w:color="000001"/>
              <w:bottom w:val="single" w:sz="4" w:space="0" w:color="000001"/>
            </w:tcBorders>
            <w:shd w:val="clear" w:color="auto" w:fill="auto"/>
            <w:tcMar>
              <w:left w:w="103" w:type="dxa"/>
            </w:tcMar>
          </w:tcPr>
          <w:p w14:paraId="568EF2A4" w14:textId="77777777" w:rsidR="000D003F" w:rsidRPr="00946F9D" w:rsidRDefault="000E0762">
            <w:pPr>
              <w:rPr>
                <w:rFonts w:cstheme="minorHAnsi"/>
              </w:rPr>
            </w:pPr>
            <w:r w:rsidRPr="00946F9D">
              <w:rPr>
                <w:rFonts w:cstheme="minorHAnsi"/>
              </w:rPr>
              <w:lastRenderedPageBreak/>
              <w:t>Vitrerie intérieure et extérieure (verticale, horizontale, inclinée – sauf verrières en toiture)</w:t>
            </w:r>
          </w:p>
        </w:tc>
        <w:tc>
          <w:tcPr>
            <w:tcW w:w="1606" w:type="dxa"/>
            <w:tcBorders>
              <w:top w:val="single" w:sz="4" w:space="0" w:color="000001"/>
              <w:left w:val="single" w:sz="4" w:space="0" w:color="000001"/>
              <w:bottom w:val="single" w:sz="4" w:space="0" w:color="000001"/>
            </w:tcBorders>
            <w:shd w:val="clear" w:color="auto" w:fill="auto"/>
            <w:tcMar>
              <w:left w:w="103" w:type="dxa"/>
            </w:tcMar>
            <w:vAlign w:val="center"/>
          </w:tcPr>
          <w:p w14:paraId="44FF602F" w14:textId="77777777" w:rsidR="000D003F" w:rsidRPr="00946F9D" w:rsidRDefault="000D003F">
            <w:pPr>
              <w:jc w:val="center"/>
              <w:rPr>
                <w:rFonts w:cstheme="minorHAnsi"/>
                <w:b/>
              </w:rPr>
            </w:pPr>
          </w:p>
        </w:tc>
        <w:tc>
          <w:tcPr>
            <w:tcW w:w="1607" w:type="dxa"/>
            <w:tcBorders>
              <w:top w:val="single" w:sz="4" w:space="0" w:color="000001"/>
              <w:left w:val="single" w:sz="4" w:space="0" w:color="000001"/>
              <w:bottom w:val="single" w:sz="4" w:space="0" w:color="000001"/>
            </w:tcBorders>
            <w:shd w:val="clear" w:color="auto" w:fill="auto"/>
            <w:tcMar>
              <w:left w:w="103" w:type="dxa"/>
            </w:tcMar>
            <w:vAlign w:val="center"/>
          </w:tcPr>
          <w:p w14:paraId="1419C66A" w14:textId="77777777" w:rsidR="000D003F" w:rsidRPr="00946F9D" w:rsidRDefault="000E0762">
            <w:pPr>
              <w:jc w:val="center"/>
              <w:rPr>
                <w:rFonts w:cstheme="minorHAnsi"/>
                <w:b/>
              </w:rPr>
            </w:pPr>
            <w:r w:rsidRPr="00946F9D">
              <w:rPr>
                <w:rFonts w:cstheme="minorHAnsi"/>
                <w:b/>
              </w:rPr>
              <w:t>X</w:t>
            </w:r>
          </w:p>
        </w:tc>
        <w:tc>
          <w:tcPr>
            <w:tcW w:w="16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BDD9418" w14:textId="77777777" w:rsidR="000D003F" w:rsidRPr="00946F9D" w:rsidRDefault="000D003F">
            <w:pPr>
              <w:jc w:val="center"/>
              <w:rPr>
                <w:rFonts w:cstheme="minorHAnsi"/>
                <w:b/>
              </w:rPr>
            </w:pPr>
          </w:p>
        </w:tc>
      </w:tr>
      <w:tr w:rsidR="000D003F" w:rsidRPr="00946F9D" w14:paraId="4010CCCE" w14:textId="77777777">
        <w:trPr>
          <w:trHeight w:val="613"/>
        </w:trPr>
        <w:tc>
          <w:tcPr>
            <w:tcW w:w="4394" w:type="dxa"/>
            <w:tcBorders>
              <w:top w:val="single" w:sz="4" w:space="0" w:color="000001"/>
              <w:left w:val="single" w:sz="4" w:space="0" w:color="000001"/>
              <w:bottom w:val="single" w:sz="4" w:space="0" w:color="000001"/>
            </w:tcBorders>
            <w:shd w:val="clear" w:color="auto" w:fill="auto"/>
            <w:tcMar>
              <w:left w:w="103" w:type="dxa"/>
            </w:tcMar>
          </w:tcPr>
          <w:p w14:paraId="63592839" w14:textId="77777777" w:rsidR="000D003F" w:rsidRPr="00946F9D" w:rsidRDefault="000E0762">
            <w:pPr>
              <w:rPr>
                <w:rFonts w:cstheme="minorHAnsi"/>
              </w:rPr>
            </w:pPr>
            <w:r w:rsidRPr="00946F9D">
              <w:rPr>
                <w:rFonts w:cstheme="minorHAnsi"/>
              </w:rPr>
              <w:t>Dépoussiérage rideaux et stores à lamelles</w:t>
            </w:r>
          </w:p>
        </w:tc>
        <w:tc>
          <w:tcPr>
            <w:tcW w:w="1606" w:type="dxa"/>
            <w:tcBorders>
              <w:top w:val="single" w:sz="4" w:space="0" w:color="000001"/>
              <w:left w:val="single" w:sz="4" w:space="0" w:color="000001"/>
              <w:bottom w:val="single" w:sz="4" w:space="0" w:color="000001"/>
            </w:tcBorders>
            <w:shd w:val="clear" w:color="auto" w:fill="auto"/>
            <w:tcMar>
              <w:left w:w="103" w:type="dxa"/>
            </w:tcMar>
            <w:vAlign w:val="center"/>
          </w:tcPr>
          <w:p w14:paraId="6E690B1D" w14:textId="77777777" w:rsidR="000D003F" w:rsidRPr="00946F9D" w:rsidRDefault="000D003F">
            <w:pPr>
              <w:jc w:val="center"/>
              <w:rPr>
                <w:rFonts w:cstheme="minorHAnsi"/>
                <w:b/>
              </w:rPr>
            </w:pPr>
          </w:p>
        </w:tc>
        <w:tc>
          <w:tcPr>
            <w:tcW w:w="1607" w:type="dxa"/>
            <w:tcBorders>
              <w:top w:val="single" w:sz="4" w:space="0" w:color="000001"/>
              <w:left w:val="single" w:sz="4" w:space="0" w:color="000001"/>
              <w:bottom w:val="single" w:sz="4" w:space="0" w:color="000001"/>
            </w:tcBorders>
            <w:shd w:val="clear" w:color="auto" w:fill="auto"/>
            <w:tcMar>
              <w:left w:w="103" w:type="dxa"/>
            </w:tcMar>
            <w:vAlign w:val="center"/>
          </w:tcPr>
          <w:p w14:paraId="4EDC53C4" w14:textId="77777777" w:rsidR="000D003F" w:rsidRPr="00946F9D" w:rsidRDefault="000E0762">
            <w:pPr>
              <w:jc w:val="center"/>
              <w:rPr>
                <w:rFonts w:cstheme="minorHAnsi"/>
                <w:b/>
              </w:rPr>
            </w:pPr>
            <w:r w:rsidRPr="00946F9D">
              <w:rPr>
                <w:rFonts w:cstheme="minorHAnsi"/>
                <w:b/>
              </w:rPr>
              <w:t>X</w:t>
            </w:r>
          </w:p>
        </w:tc>
        <w:tc>
          <w:tcPr>
            <w:tcW w:w="160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5866655" w14:textId="77777777" w:rsidR="000D003F" w:rsidRPr="00946F9D" w:rsidRDefault="000D003F">
            <w:pPr>
              <w:jc w:val="center"/>
              <w:rPr>
                <w:rFonts w:cstheme="minorHAnsi"/>
                <w:b/>
              </w:rPr>
            </w:pPr>
          </w:p>
        </w:tc>
      </w:tr>
    </w:tbl>
    <w:p w14:paraId="5F8DD379" w14:textId="77777777" w:rsidR="000D003F" w:rsidRPr="00946F9D" w:rsidRDefault="000E0762">
      <w:pPr>
        <w:rPr>
          <w:rFonts w:cstheme="minorHAnsi"/>
          <w:color w:val="0000FF"/>
        </w:rPr>
      </w:pPr>
      <w:r w:rsidRPr="00946F9D">
        <w:rPr>
          <w:rFonts w:cstheme="minorHAnsi"/>
          <w:color w:val="0000FF"/>
        </w:rPr>
        <w:t>Pour toute la vitrerie nettoyage des deux faces</w:t>
      </w:r>
    </w:p>
    <w:tbl>
      <w:tblPr>
        <w:tblW w:w="9215" w:type="dxa"/>
        <w:tblInd w:w="-289" w:type="dxa"/>
        <w:tblLayout w:type="fixed"/>
        <w:tblLook w:val="0000" w:firstRow="0" w:lastRow="0" w:firstColumn="0" w:lastColumn="0" w:noHBand="0" w:noVBand="0"/>
      </w:tblPr>
      <w:tblGrid>
        <w:gridCol w:w="4395"/>
        <w:gridCol w:w="1559"/>
        <w:gridCol w:w="1701"/>
        <w:gridCol w:w="1560"/>
      </w:tblGrid>
      <w:tr w:rsidR="00DE70C6" w:rsidRPr="00946F9D" w14:paraId="700AB6A9" w14:textId="77777777" w:rsidTr="00067140">
        <w:trPr>
          <w:trHeight w:val="588"/>
        </w:trPr>
        <w:tc>
          <w:tcPr>
            <w:tcW w:w="4395" w:type="dxa"/>
            <w:tcBorders>
              <w:top w:val="single" w:sz="4" w:space="0" w:color="000000"/>
              <w:left w:val="single" w:sz="4" w:space="0" w:color="000000"/>
              <w:bottom w:val="single" w:sz="4" w:space="0" w:color="000000"/>
            </w:tcBorders>
            <w:shd w:val="clear" w:color="auto" w:fill="92D050"/>
            <w:vAlign w:val="center"/>
          </w:tcPr>
          <w:p w14:paraId="5EF6C496" w14:textId="77777777" w:rsidR="00DE70C6" w:rsidRPr="00946F9D" w:rsidRDefault="00DE70C6" w:rsidP="006E4D4C">
            <w:pPr>
              <w:rPr>
                <w:rFonts w:cstheme="minorHAnsi"/>
              </w:rPr>
            </w:pPr>
            <w:r w:rsidRPr="00946F9D">
              <w:rPr>
                <w:rFonts w:cstheme="minorHAnsi"/>
                <w:b/>
              </w:rPr>
              <w:t>Locaux archives, locaux scellés et pièces à conviction</w:t>
            </w:r>
          </w:p>
        </w:tc>
        <w:tc>
          <w:tcPr>
            <w:tcW w:w="1559" w:type="dxa"/>
            <w:tcBorders>
              <w:top w:val="single" w:sz="4" w:space="0" w:color="000000"/>
              <w:left w:val="single" w:sz="4" w:space="0" w:color="000000"/>
              <w:bottom w:val="single" w:sz="4" w:space="0" w:color="000000"/>
            </w:tcBorders>
            <w:shd w:val="clear" w:color="auto" w:fill="auto"/>
            <w:vAlign w:val="center"/>
          </w:tcPr>
          <w:p w14:paraId="3BE0A375" w14:textId="77777777" w:rsidR="00DE70C6" w:rsidRPr="00946F9D" w:rsidRDefault="00DE70C6" w:rsidP="006E4D4C">
            <w:pPr>
              <w:jc w:val="center"/>
              <w:rPr>
                <w:rFonts w:cstheme="minorHAnsi"/>
              </w:rPr>
            </w:pPr>
            <w:r w:rsidRPr="00946F9D">
              <w:rPr>
                <w:rFonts w:cstheme="minorHAnsi"/>
                <w:b/>
              </w:rPr>
              <w:t>Mensuel</w:t>
            </w:r>
          </w:p>
        </w:tc>
        <w:tc>
          <w:tcPr>
            <w:tcW w:w="1701" w:type="dxa"/>
            <w:tcBorders>
              <w:top w:val="single" w:sz="4" w:space="0" w:color="000000"/>
              <w:left w:val="single" w:sz="4" w:space="0" w:color="000000"/>
              <w:bottom w:val="single" w:sz="4" w:space="0" w:color="000000"/>
            </w:tcBorders>
            <w:shd w:val="clear" w:color="auto" w:fill="auto"/>
            <w:vAlign w:val="center"/>
          </w:tcPr>
          <w:p w14:paraId="33EB87BC" w14:textId="77777777" w:rsidR="00DE70C6" w:rsidRPr="00946F9D" w:rsidRDefault="00DE70C6" w:rsidP="006E4D4C">
            <w:pPr>
              <w:jc w:val="center"/>
              <w:rPr>
                <w:rFonts w:cstheme="minorHAnsi"/>
              </w:rPr>
            </w:pPr>
            <w:r w:rsidRPr="00946F9D">
              <w:rPr>
                <w:rFonts w:cstheme="minorHAnsi"/>
                <w:b/>
              </w:rPr>
              <w:t>Semestriel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1508" w14:textId="77777777" w:rsidR="00DE70C6" w:rsidRPr="00946F9D" w:rsidRDefault="00DE70C6" w:rsidP="006E4D4C">
            <w:pPr>
              <w:jc w:val="center"/>
              <w:rPr>
                <w:rFonts w:cstheme="minorHAnsi"/>
              </w:rPr>
            </w:pPr>
            <w:r w:rsidRPr="00946F9D">
              <w:rPr>
                <w:rFonts w:cstheme="minorHAnsi"/>
                <w:b/>
              </w:rPr>
              <w:t>Annuel</w:t>
            </w:r>
          </w:p>
        </w:tc>
      </w:tr>
      <w:tr w:rsidR="00123805" w:rsidRPr="00946F9D" w14:paraId="3DC02BB6" w14:textId="77777777" w:rsidTr="00067140">
        <w:trPr>
          <w:trHeight w:val="613"/>
        </w:trPr>
        <w:tc>
          <w:tcPr>
            <w:tcW w:w="4395" w:type="dxa"/>
            <w:tcBorders>
              <w:top w:val="single" w:sz="4" w:space="0" w:color="000000"/>
              <w:left w:val="single" w:sz="4" w:space="0" w:color="000000"/>
              <w:bottom w:val="single" w:sz="4" w:space="0" w:color="000000"/>
            </w:tcBorders>
            <w:shd w:val="clear" w:color="auto" w:fill="auto"/>
            <w:vAlign w:val="center"/>
          </w:tcPr>
          <w:p w14:paraId="660E5AD1" w14:textId="77777777" w:rsidR="00123805" w:rsidRPr="00946F9D" w:rsidRDefault="00123805" w:rsidP="00123805">
            <w:pPr>
              <w:rPr>
                <w:rFonts w:cstheme="minorHAnsi"/>
              </w:rPr>
            </w:pPr>
            <w:r w:rsidRPr="00946F9D">
              <w:rPr>
                <w:rFonts w:cstheme="minorHAnsi"/>
              </w:rPr>
              <w:t>Aspiration des sols et/ou balayage humide des sols</w:t>
            </w:r>
          </w:p>
        </w:tc>
        <w:tc>
          <w:tcPr>
            <w:tcW w:w="1559" w:type="dxa"/>
            <w:tcBorders>
              <w:top w:val="single" w:sz="4" w:space="0" w:color="000000"/>
              <w:left w:val="single" w:sz="4" w:space="0" w:color="000000"/>
              <w:bottom w:val="single" w:sz="4" w:space="0" w:color="000000"/>
            </w:tcBorders>
            <w:shd w:val="clear" w:color="auto" w:fill="auto"/>
            <w:vAlign w:val="center"/>
          </w:tcPr>
          <w:p w14:paraId="4FBEF3A5" w14:textId="77777777" w:rsidR="00123805" w:rsidRPr="00946F9D" w:rsidRDefault="00123805" w:rsidP="00123805">
            <w:pPr>
              <w:jc w:val="center"/>
              <w:rPr>
                <w:rFonts w:cstheme="minorHAnsi"/>
                <w:b/>
              </w:rPr>
            </w:pPr>
          </w:p>
        </w:tc>
        <w:tc>
          <w:tcPr>
            <w:tcW w:w="1701" w:type="dxa"/>
            <w:tcBorders>
              <w:top w:val="single" w:sz="4" w:space="0" w:color="000000"/>
              <w:left w:val="single" w:sz="4" w:space="0" w:color="000000"/>
              <w:bottom w:val="single" w:sz="4" w:space="0" w:color="000000"/>
            </w:tcBorders>
            <w:shd w:val="clear" w:color="auto" w:fill="auto"/>
            <w:vAlign w:val="center"/>
          </w:tcPr>
          <w:p w14:paraId="6B95D41C" w14:textId="77777777" w:rsidR="00123805" w:rsidRPr="00946F9D" w:rsidRDefault="00123805" w:rsidP="00123805">
            <w:pPr>
              <w:jc w:val="center"/>
              <w:rPr>
                <w:rFonts w:cstheme="minorHAnsi"/>
                <w:b/>
              </w:rPr>
            </w:pPr>
            <w:r w:rsidRPr="00946F9D">
              <w:rPr>
                <w:rFonts w:cstheme="minorHAnsi"/>
                <w:b/>
              </w:rPr>
              <w:t>X</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727D6" w14:textId="77777777" w:rsidR="00123805" w:rsidRPr="00946F9D" w:rsidRDefault="00123805" w:rsidP="00123805">
            <w:pPr>
              <w:jc w:val="center"/>
              <w:rPr>
                <w:rFonts w:cstheme="minorHAnsi"/>
                <w:b/>
                <w:color w:val="FF0000"/>
              </w:rPr>
            </w:pPr>
          </w:p>
        </w:tc>
      </w:tr>
      <w:tr w:rsidR="00123805" w:rsidRPr="00946F9D" w14:paraId="0E52D3EF" w14:textId="77777777" w:rsidTr="00067140">
        <w:trPr>
          <w:trHeight w:val="588"/>
        </w:trPr>
        <w:tc>
          <w:tcPr>
            <w:tcW w:w="4395" w:type="dxa"/>
            <w:tcBorders>
              <w:top w:val="single" w:sz="4" w:space="0" w:color="000000"/>
              <w:left w:val="single" w:sz="4" w:space="0" w:color="000000"/>
              <w:bottom w:val="single" w:sz="4" w:space="0" w:color="000000"/>
            </w:tcBorders>
            <w:shd w:val="clear" w:color="auto" w:fill="auto"/>
            <w:vAlign w:val="center"/>
          </w:tcPr>
          <w:p w14:paraId="1059BF69" w14:textId="77777777" w:rsidR="00123805" w:rsidRPr="00946F9D" w:rsidRDefault="00123805" w:rsidP="00123805">
            <w:pPr>
              <w:rPr>
                <w:rFonts w:cstheme="minorHAnsi"/>
              </w:rPr>
            </w:pPr>
            <w:r w:rsidRPr="00946F9D">
              <w:rPr>
                <w:rFonts w:cstheme="minorHAnsi"/>
              </w:rPr>
              <w:t>Enlèvement des traces sur les portes et interrupteurs</w:t>
            </w:r>
          </w:p>
        </w:tc>
        <w:tc>
          <w:tcPr>
            <w:tcW w:w="1559" w:type="dxa"/>
            <w:tcBorders>
              <w:top w:val="single" w:sz="4" w:space="0" w:color="000000"/>
              <w:left w:val="single" w:sz="4" w:space="0" w:color="000000"/>
              <w:bottom w:val="single" w:sz="4" w:space="0" w:color="000000"/>
            </w:tcBorders>
            <w:shd w:val="clear" w:color="auto" w:fill="auto"/>
            <w:vAlign w:val="center"/>
          </w:tcPr>
          <w:p w14:paraId="5E10CDE6" w14:textId="77777777" w:rsidR="00123805" w:rsidRPr="00946F9D" w:rsidRDefault="00123805" w:rsidP="00123805">
            <w:pPr>
              <w:jc w:val="center"/>
              <w:rPr>
                <w:rFonts w:cstheme="minorHAnsi"/>
                <w:b/>
              </w:rPr>
            </w:pPr>
          </w:p>
        </w:tc>
        <w:tc>
          <w:tcPr>
            <w:tcW w:w="1701" w:type="dxa"/>
            <w:tcBorders>
              <w:top w:val="single" w:sz="4" w:space="0" w:color="000000"/>
              <w:left w:val="single" w:sz="4" w:space="0" w:color="000000"/>
              <w:bottom w:val="single" w:sz="4" w:space="0" w:color="000000"/>
            </w:tcBorders>
            <w:shd w:val="clear" w:color="auto" w:fill="auto"/>
            <w:vAlign w:val="center"/>
          </w:tcPr>
          <w:p w14:paraId="45B7D795" w14:textId="77777777" w:rsidR="00123805" w:rsidRPr="00946F9D" w:rsidRDefault="00123805" w:rsidP="00123805">
            <w:pPr>
              <w:jc w:val="center"/>
              <w:rPr>
                <w:rFonts w:cstheme="minorHAnsi"/>
                <w:b/>
              </w:rPr>
            </w:pPr>
            <w:r w:rsidRPr="00946F9D">
              <w:rPr>
                <w:rFonts w:cstheme="minorHAnsi"/>
                <w:b/>
              </w:rPr>
              <w:t>X</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63F9A" w14:textId="77777777" w:rsidR="00123805" w:rsidRPr="00946F9D" w:rsidRDefault="00123805" w:rsidP="00123805">
            <w:pPr>
              <w:jc w:val="center"/>
              <w:rPr>
                <w:rFonts w:cstheme="minorHAnsi"/>
                <w:b/>
                <w:color w:val="FF0000"/>
              </w:rPr>
            </w:pPr>
          </w:p>
        </w:tc>
      </w:tr>
      <w:tr w:rsidR="00123805" w:rsidRPr="00946F9D" w14:paraId="43BFD528" w14:textId="77777777" w:rsidTr="00067140">
        <w:trPr>
          <w:trHeight w:val="588"/>
        </w:trPr>
        <w:tc>
          <w:tcPr>
            <w:tcW w:w="4395" w:type="dxa"/>
            <w:tcBorders>
              <w:top w:val="single" w:sz="4" w:space="0" w:color="000000"/>
              <w:left w:val="single" w:sz="4" w:space="0" w:color="000000"/>
              <w:bottom w:val="single" w:sz="4" w:space="0" w:color="000000"/>
            </w:tcBorders>
            <w:shd w:val="clear" w:color="auto" w:fill="auto"/>
            <w:vAlign w:val="center"/>
          </w:tcPr>
          <w:p w14:paraId="1A993B43" w14:textId="77777777" w:rsidR="00123805" w:rsidRPr="00946F9D" w:rsidRDefault="00123805" w:rsidP="00123805">
            <w:pPr>
              <w:rPr>
                <w:rFonts w:cstheme="minorHAnsi"/>
              </w:rPr>
            </w:pPr>
            <w:r w:rsidRPr="00946F9D">
              <w:rPr>
                <w:rFonts w:cstheme="minorHAnsi"/>
              </w:rPr>
              <w:t xml:space="preserve">Dépoussiérage sans enlèvement du mobilier et </w:t>
            </w:r>
            <w:proofErr w:type="spellStart"/>
            <w:r w:rsidRPr="00946F9D">
              <w:rPr>
                <w:rFonts w:cstheme="minorHAnsi"/>
              </w:rPr>
              <w:t>araignage</w:t>
            </w:r>
            <w:proofErr w:type="spellEnd"/>
            <w:r w:rsidRPr="00946F9D">
              <w:rPr>
                <w:rFonts w:cstheme="minorHAnsi"/>
              </w:rPr>
              <w:t xml:space="preserve"> </w:t>
            </w:r>
          </w:p>
        </w:tc>
        <w:tc>
          <w:tcPr>
            <w:tcW w:w="1559" w:type="dxa"/>
            <w:tcBorders>
              <w:top w:val="single" w:sz="4" w:space="0" w:color="000000"/>
              <w:left w:val="single" w:sz="4" w:space="0" w:color="000000"/>
              <w:bottom w:val="single" w:sz="4" w:space="0" w:color="000000"/>
            </w:tcBorders>
            <w:shd w:val="clear" w:color="auto" w:fill="auto"/>
            <w:vAlign w:val="center"/>
          </w:tcPr>
          <w:p w14:paraId="03833F1A" w14:textId="77777777" w:rsidR="00123805" w:rsidRPr="00946F9D" w:rsidRDefault="00123805" w:rsidP="00123805">
            <w:pPr>
              <w:jc w:val="center"/>
              <w:rPr>
                <w:rFonts w:cstheme="minorHAnsi"/>
                <w:b/>
              </w:rPr>
            </w:pPr>
          </w:p>
        </w:tc>
        <w:tc>
          <w:tcPr>
            <w:tcW w:w="1701" w:type="dxa"/>
            <w:tcBorders>
              <w:top w:val="single" w:sz="4" w:space="0" w:color="000000"/>
              <w:left w:val="single" w:sz="4" w:space="0" w:color="000000"/>
              <w:bottom w:val="single" w:sz="4" w:space="0" w:color="000000"/>
            </w:tcBorders>
            <w:shd w:val="clear" w:color="auto" w:fill="auto"/>
            <w:vAlign w:val="center"/>
          </w:tcPr>
          <w:p w14:paraId="5D18800A" w14:textId="77777777" w:rsidR="00123805" w:rsidRPr="00946F9D" w:rsidRDefault="00123805" w:rsidP="00123805">
            <w:pPr>
              <w:jc w:val="center"/>
              <w:rPr>
                <w:rFonts w:cstheme="minorHAnsi"/>
                <w:b/>
              </w:rPr>
            </w:pPr>
            <w:r w:rsidRPr="00946F9D">
              <w:rPr>
                <w:rFonts w:cstheme="minorHAnsi"/>
                <w:b/>
              </w:rPr>
              <w:t>X</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4F74C" w14:textId="77777777" w:rsidR="00123805" w:rsidRPr="00946F9D" w:rsidRDefault="00123805" w:rsidP="00123805">
            <w:pPr>
              <w:jc w:val="center"/>
              <w:rPr>
                <w:rFonts w:cstheme="minorHAnsi"/>
                <w:b/>
                <w:color w:val="FF0000"/>
              </w:rPr>
            </w:pPr>
          </w:p>
        </w:tc>
      </w:tr>
    </w:tbl>
    <w:p w14:paraId="3161425D" w14:textId="77777777" w:rsidR="002360EE" w:rsidRDefault="002360EE" w:rsidP="002360EE">
      <w:pPr>
        <w:rPr>
          <w:color w:val="1F497D"/>
        </w:rPr>
      </w:pPr>
    </w:p>
    <w:p w14:paraId="7B3BB3A9" w14:textId="710C7EB9" w:rsidR="002360EE" w:rsidRPr="00946F9D" w:rsidRDefault="002360EE" w:rsidP="002360EE">
      <w:pPr>
        <w:jc w:val="both"/>
        <w:rPr>
          <w:rFonts w:ascii="Calibri" w:hAnsi="Calibri" w:cs="Calibri"/>
        </w:rPr>
      </w:pPr>
      <w:r w:rsidRPr="00946F9D">
        <w:rPr>
          <w:rFonts w:ascii="Calibri" w:hAnsi="Calibri" w:cs="Calibri"/>
        </w:rPr>
        <w:t>Pour le nettoyage du local des scellés, celui-ci ne pouvant être effectué qu’avec la présence constante de la greffière en charge du service ou du directeur délégué</w:t>
      </w:r>
      <w:r w:rsidR="00946F9D" w:rsidRPr="00946F9D">
        <w:rPr>
          <w:rFonts w:ascii="Calibri" w:hAnsi="Calibri" w:cs="Calibri"/>
        </w:rPr>
        <w:t xml:space="preserve">, </w:t>
      </w:r>
      <w:r w:rsidRPr="00946F9D">
        <w:rPr>
          <w:rFonts w:ascii="Calibri" w:hAnsi="Calibri" w:cs="Calibri"/>
        </w:rPr>
        <w:t>il convient de fixer les heures de nettoyage durant les heures ouvrables du greffe et de fixer la date conjointement afin de pouvoir organiser cette surveillance.</w:t>
      </w:r>
    </w:p>
    <w:p w14:paraId="3C685E58" w14:textId="77777777" w:rsidR="001F30F8" w:rsidRPr="00946F9D" w:rsidRDefault="000E0762">
      <w:pPr>
        <w:jc w:val="both"/>
        <w:rPr>
          <w:rFonts w:ascii="Calibri" w:hAnsi="Calibri" w:cs="Calibri"/>
        </w:rPr>
      </w:pPr>
      <w:r w:rsidRPr="00946F9D">
        <w:rPr>
          <w:rFonts w:ascii="Calibri" w:hAnsi="Calibri" w:cs="Calibri"/>
        </w:rPr>
        <w:t>Locaux exclus :   logement de fonction du</w:t>
      </w:r>
      <w:r w:rsidR="007A6FB9" w:rsidRPr="00946F9D">
        <w:rPr>
          <w:rFonts w:ascii="Calibri" w:hAnsi="Calibri" w:cs="Calibri"/>
        </w:rPr>
        <w:t xml:space="preserve"> concierge, espaces extérieurs. </w:t>
      </w:r>
    </w:p>
    <w:p w14:paraId="0AF82ADE" w14:textId="77777777" w:rsidR="008549D2" w:rsidRPr="00946F9D" w:rsidRDefault="00094EAB">
      <w:pPr>
        <w:jc w:val="both"/>
        <w:rPr>
          <w:rFonts w:ascii="Calibri" w:hAnsi="Calibri" w:cs="Calibri"/>
        </w:rPr>
      </w:pPr>
      <w:r w:rsidRPr="00946F9D">
        <w:rPr>
          <w:rFonts w:ascii="Calibri" w:hAnsi="Calibri" w:cs="Calibri"/>
          <w:highlight w:val="cyan"/>
        </w:rPr>
        <w:t>N</w:t>
      </w:r>
      <w:r w:rsidR="000E0762" w:rsidRPr="00946F9D">
        <w:rPr>
          <w:rFonts w:ascii="Calibri" w:hAnsi="Calibri" w:cs="Calibri"/>
          <w:highlight w:val="cyan"/>
        </w:rPr>
        <w:t>ettoyage hebdomadaire du local SSI (les agents de sécurité y prenant leur repas à midi)</w:t>
      </w:r>
      <w:r w:rsidRPr="00946F9D">
        <w:rPr>
          <w:rFonts w:ascii="Calibri" w:hAnsi="Calibri" w:cs="Calibri"/>
        </w:rPr>
        <w:t> </w:t>
      </w:r>
    </w:p>
    <w:p w14:paraId="6D913267" w14:textId="77777777" w:rsidR="000D003F" w:rsidRPr="00946F9D" w:rsidRDefault="008549D2">
      <w:pPr>
        <w:jc w:val="both"/>
        <w:rPr>
          <w:rFonts w:ascii="Calibri" w:hAnsi="Calibri" w:cs="Calibri"/>
          <w:b/>
        </w:rPr>
      </w:pPr>
      <w:r w:rsidRPr="00946F9D">
        <w:rPr>
          <w:rFonts w:ascii="Calibri" w:hAnsi="Calibri" w:cs="Calibri"/>
          <w:b/>
        </w:rPr>
        <w:t xml:space="preserve"> </w:t>
      </w:r>
      <w:r w:rsidR="000E0762" w:rsidRPr="00946F9D">
        <w:rPr>
          <w:rFonts w:ascii="Calibri" w:hAnsi="Calibri" w:cs="Calibri"/>
          <w:b/>
        </w:rPr>
        <w:t>Salle Saint Louis</w:t>
      </w:r>
      <w:r w:rsidR="007A6FB9" w:rsidRPr="00946F9D">
        <w:rPr>
          <w:rFonts w:ascii="Calibri" w:hAnsi="Calibri" w:cs="Calibri"/>
          <w:b/>
        </w:rPr>
        <w:t xml:space="preserve"> :  </w:t>
      </w:r>
      <w:r w:rsidR="000E0762" w:rsidRPr="00946F9D">
        <w:rPr>
          <w:rFonts w:ascii="Calibri" w:hAnsi="Calibri" w:cs="Calibri"/>
          <w:b/>
        </w:rPr>
        <w:t>prévoir un nettoyage par trimestre</w:t>
      </w:r>
    </w:p>
    <w:p w14:paraId="76479C9D" w14:textId="77777777" w:rsidR="000D003F" w:rsidRPr="00946F9D" w:rsidRDefault="000E0762">
      <w:pPr>
        <w:jc w:val="both"/>
        <w:rPr>
          <w:rFonts w:ascii="Calibri" w:hAnsi="Calibri" w:cs="Calibri"/>
        </w:rPr>
      </w:pPr>
      <w:r w:rsidRPr="00946F9D">
        <w:rPr>
          <w:rFonts w:ascii="Calibri" w:hAnsi="Calibri" w:cs="Calibri"/>
          <w:b/>
          <w:bCs/>
          <w:u w:val="single"/>
        </w:rPr>
        <w:t>Sont exclues de tout nettoyage les œuvres d’art suivantes</w:t>
      </w:r>
      <w:r w:rsidRPr="00946F9D">
        <w:rPr>
          <w:rFonts w:ascii="Calibri" w:hAnsi="Calibri" w:cs="Calibri"/>
        </w:rPr>
        <w:t> : les cartels, les tableaux, les sculptures, les tapisseries murales et les tentures murales des salles classées, la tapisserie des Gobelins de la chambre dorée, les meubles classés (salle des gardes et salle des avocats), les vitraux (salle d’audience des assises et chambre dorée), les peintures murales (plafonds de la bibliothèque civile et de la salle d’audience des assises), les panneaux de bois de la chambre dorée.</w:t>
      </w:r>
    </w:p>
    <w:p w14:paraId="34503556" w14:textId="77777777" w:rsidR="000D003F" w:rsidRPr="00946F9D" w:rsidRDefault="000E0762">
      <w:pPr>
        <w:jc w:val="both"/>
        <w:rPr>
          <w:rFonts w:ascii="Calibri" w:hAnsi="Calibri" w:cs="Calibri"/>
        </w:rPr>
      </w:pPr>
      <w:r w:rsidRPr="00946F9D">
        <w:rPr>
          <w:rFonts w:ascii="Calibri" w:hAnsi="Calibri" w:cs="Calibri"/>
          <w:b/>
          <w:bCs/>
          <w:u w:val="single"/>
        </w:rPr>
        <w:t>En ce qui concerne les meubles de style</w:t>
      </w:r>
      <w:r w:rsidRPr="00946F9D">
        <w:rPr>
          <w:rFonts w:ascii="Calibri" w:hAnsi="Calibri" w:cs="Calibri"/>
        </w:rPr>
        <w:t>, le nettoyage devra être réalisé avec le plus grand soin et respecter les règles de l’art, notamment en prenant toutes les précautions lors de la manipulation des objets. De même, les produits éventuellement utilisés devront être adaptés à la nature et à l’aspect des surfaces. Le titulaire est responsable de toute dégradation du patrimoine mobilier et immobilier qui serait la conséquence d’une action de nettoyage.</w:t>
      </w:r>
      <w:r w:rsidR="001F30F8" w:rsidRPr="00946F9D">
        <w:rPr>
          <w:rFonts w:ascii="Calibri" w:hAnsi="Calibri" w:cs="Calibri"/>
        </w:rPr>
        <w:t xml:space="preserve"> Nettoyage à effectuer selon une fréquence trimestrielle.</w:t>
      </w:r>
    </w:p>
    <w:p w14:paraId="19DA4595" w14:textId="77777777" w:rsidR="000D003F" w:rsidRDefault="000D003F"/>
    <w:sectPr w:rsidR="000D003F">
      <w:footerReference w:type="default" r:id="rId7"/>
      <w:pgSz w:w="11906" w:h="16838"/>
      <w:pgMar w:top="1417" w:right="1417" w:bottom="1417" w:left="1417"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A04CB" w14:textId="77777777" w:rsidR="004E4B4E" w:rsidRDefault="000E0762">
      <w:pPr>
        <w:spacing w:after="0" w:line="240" w:lineRule="auto"/>
      </w:pPr>
      <w:r>
        <w:separator/>
      </w:r>
    </w:p>
  </w:endnote>
  <w:endnote w:type="continuationSeparator" w:id="0">
    <w:p w14:paraId="6D7B1EA6" w14:textId="77777777" w:rsidR="004E4B4E" w:rsidRDefault="000E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C5D1D" w14:textId="25791AD4" w:rsidR="000D003F" w:rsidRPr="009371DB" w:rsidRDefault="000E0762">
    <w:pPr>
      <w:pStyle w:val="Pieddepage"/>
      <w:rPr>
        <w:rFonts w:ascii="Comic Sans MS" w:hAnsi="Comic Sans MS"/>
        <w:sz w:val="16"/>
        <w:szCs w:val="16"/>
      </w:rPr>
    </w:pPr>
    <w:r>
      <w:rPr>
        <w:rFonts w:ascii="Comic Sans MS" w:hAnsi="Comic Sans MS"/>
        <w:sz w:val="16"/>
        <w:szCs w:val="16"/>
      </w:rPr>
      <w:t>Marché Propreté – BFC – 202</w:t>
    </w:r>
    <w:r w:rsidR="009303A3">
      <w:rPr>
        <w:rFonts w:ascii="Comic Sans MS" w:hAnsi="Comic Sans MS"/>
        <w:sz w:val="16"/>
        <w:szCs w:val="16"/>
      </w:rPr>
      <w:t>6</w:t>
    </w:r>
    <w:r>
      <w:rPr>
        <w:rFonts w:ascii="Comic Sans MS" w:hAnsi="Comic Sans MS"/>
        <w:sz w:val="16"/>
        <w:szCs w:val="16"/>
      </w:rPr>
      <w:t xml:space="preserve"> – Annexe 3 du CCTP</w:t>
    </w:r>
    <w:r>
      <w:rPr>
        <w:rFonts w:ascii="Comic Sans MS" w:hAnsi="Comic Sans MS"/>
        <w:sz w:val="16"/>
        <w:szCs w:val="16"/>
      </w:rPr>
      <w:tab/>
    </w:r>
    <w:r w:rsidRPr="009371DB">
      <w:rPr>
        <w:rFonts w:ascii="Comic Sans MS" w:hAnsi="Comic Sans MS"/>
        <w:sz w:val="16"/>
        <w:szCs w:val="16"/>
      </w:rPr>
      <w:fldChar w:fldCharType="begin"/>
    </w:r>
    <w:r w:rsidRPr="009371DB">
      <w:rPr>
        <w:rFonts w:ascii="Comic Sans MS" w:hAnsi="Comic Sans MS"/>
        <w:sz w:val="16"/>
        <w:szCs w:val="16"/>
      </w:rPr>
      <w:instrText>PAGE</w:instrText>
    </w:r>
    <w:r w:rsidRPr="009371DB">
      <w:rPr>
        <w:rFonts w:ascii="Comic Sans MS" w:hAnsi="Comic Sans MS"/>
        <w:sz w:val="16"/>
        <w:szCs w:val="16"/>
      </w:rPr>
      <w:fldChar w:fldCharType="separate"/>
    </w:r>
    <w:r w:rsidR="00B843D4">
      <w:rPr>
        <w:rFonts w:ascii="Comic Sans MS" w:hAnsi="Comic Sans MS"/>
        <w:noProof/>
        <w:sz w:val="16"/>
        <w:szCs w:val="16"/>
      </w:rPr>
      <w:t>4</w:t>
    </w:r>
    <w:r w:rsidRPr="009371DB">
      <w:rPr>
        <w:rFonts w:ascii="Comic Sans MS" w:hAnsi="Comic Sans M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F8D09" w14:textId="77777777" w:rsidR="004E4B4E" w:rsidRDefault="000E0762">
      <w:pPr>
        <w:spacing w:after="0" w:line="240" w:lineRule="auto"/>
      </w:pPr>
      <w:r>
        <w:separator/>
      </w:r>
    </w:p>
  </w:footnote>
  <w:footnote w:type="continuationSeparator" w:id="0">
    <w:p w14:paraId="6AA5E06E" w14:textId="77777777" w:rsidR="004E4B4E" w:rsidRDefault="000E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781E"/>
    <w:multiLevelType w:val="multilevel"/>
    <w:tmpl w:val="EE20F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634B86"/>
    <w:multiLevelType w:val="hybridMultilevel"/>
    <w:tmpl w:val="E466AC46"/>
    <w:lvl w:ilvl="0" w:tplc="43D017E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9E511CE"/>
    <w:multiLevelType w:val="multilevel"/>
    <w:tmpl w:val="8A50A9DA"/>
    <w:lvl w:ilvl="0">
      <w:start w:val="1"/>
      <w:numFmt w:val="bullet"/>
      <w:lvlText w:val=""/>
      <w:lvlJc w:val="left"/>
      <w:pPr>
        <w:tabs>
          <w:tab w:val="num" w:pos="780"/>
        </w:tabs>
        <w:ind w:left="78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6BD522A"/>
    <w:multiLevelType w:val="multilevel"/>
    <w:tmpl w:val="9D0AFC8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617518521">
    <w:abstractNumId w:val="0"/>
  </w:num>
  <w:num w:numId="2" w16cid:durableId="278998361">
    <w:abstractNumId w:val="2"/>
  </w:num>
  <w:num w:numId="3" w16cid:durableId="524444893">
    <w:abstractNumId w:val="3"/>
  </w:num>
  <w:num w:numId="4" w16cid:durableId="1671832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F"/>
    <w:rsid w:val="00043088"/>
    <w:rsid w:val="00067140"/>
    <w:rsid w:val="00094EAB"/>
    <w:rsid w:val="000D003F"/>
    <w:rsid w:val="000E0762"/>
    <w:rsid w:val="00123805"/>
    <w:rsid w:val="0017061C"/>
    <w:rsid w:val="001F30F8"/>
    <w:rsid w:val="002360EE"/>
    <w:rsid w:val="002C5731"/>
    <w:rsid w:val="00366B58"/>
    <w:rsid w:val="004E4B4E"/>
    <w:rsid w:val="00510A4C"/>
    <w:rsid w:val="00567DAF"/>
    <w:rsid w:val="007A6FB9"/>
    <w:rsid w:val="008549D2"/>
    <w:rsid w:val="009303A3"/>
    <w:rsid w:val="009371DB"/>
    <w:rsid w:val="00946F9D"/>
    <w:rsid w:val="00B152E8"/>
    <w:rsid w:val="00B65E9B"/>
    <w:rsid w:val="00B843D4"/>
    <w:rsid w:val="00D00B47"/>
    <w:rsid w:val="00DD0007"/>
    <w:rsid w:val="00DE70C6"/>
    <w:rsid w:val="00EF39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CEB4C"/>
  <w15:docId w15:val="{A4D5C734-2403-4570-9FC9-112A3A316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D5C"/>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uiPriority w:val="99"/>
    <w:qFormat/>
    <w:rsid w:val="008E00EC"/>
  </w:style>
  <w:style w:type="character" w:customStyle="1" w:styleId="PieddepageCar">
    <w:name w:val="Pied de page Car"/>
    <w:basedOn w:val="Policepardfaut"/>
    <w:link w:val="Pieddepage"/>
    <w:uiPriority w:val="99"/>
    <w:qFormat/>
    <w:rsid w:val="008E00EC"/>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88"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En-tte">
    <w:name w:val="header"/>
    <w:basedOn w:val="Normal"/>
    <w:uiPriority w:val="99"/>
    <w:unhideWhenUsed/>
    <w:rsid w:val="008E00EC"/>
    <w:pPr>
      <w:tabs>
        <w:tab w:val="center" w:pos="4536"/>
        <w:tab w:val="right" w:pos="9072"/>
      </w:tabs>
      <w:spacing w:after="0" w:line="240" w:lineRule="auto"/>
    </w:pPr>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paragraph" w:styleId="Paragraphedeliste">
    <w:name w:val="List Paragraph"/>
    <w:basedOn w:val="Normal"/>
    <w:uiPriority w:val="34"/>
    <w:qFormat/>
    <w:rsid w:val="008B16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70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1337</Words>
  <Characters>7359</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BAUDRION Chloé</dc:creator>
  <dc:description/>
  <cp:lastModifiedBy>BAUDRION Chloé</cp:lastModifiedBy>
  <cp:revision>5</cp:revision>
  <dcterms:created xsi:type="dcterms:W3CDTF">2026-02-24T14:40:00Z</dcterms:created>
  <dcterms:modified xsi:type="dcterms:W3CDTF">2026-03-12T13:53:00Z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Ministère de la Justice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